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8E28" w14:textId="14B33A49" w:rsidR="00407F98" w:rsidRDefault="00407F98" w:rsidP="00407F98">
      <w:pPr>
        <w:widowControl w:val="0"/>
        <w:pBdr>
          <w:top w:val="nil"/>
          <w:left w:val="nil"/>
          <w:bottom w:val="nil"/>
          <w:right w:val="nil"/>
          <w:between w:val="nil"/>
        </w:pBdr>
        <w:spacing w:before="279" w:line="245" w:lineRule="auto"/>
        <w:ind w:right="1967"/>
        <w:jc w:val="right"/>
        <w:rPr>
          <w:b/>
          <w:bCs/>
          <w:noProof/>
          <w:sz w:val="36"/>
          <w:szCs w:val="36"/>
        </w:rPr>
      </w:pPr>
      <w:r>
        <w:rPr>
          <w:b/>
          <w:bCs/>
          <w:noProof/>
          <w:sz w:val="36"/>
          <w:szCs w:val="36"/>
        </w:rPr>
        <w:drawing>
          <wp:anchor distT="0" distB="0" distL="114300" distR="114300" simplePos="0" relativeHeight="251658240" behindDoc="0" locked="0" layoutInCell="1" allowOverlap="1" wp14:anchorId="3ACFD1CB" wp14:editId="3293C578">
            <wp:simplePos x="0" y="0"/>
            <wp:positionH relativeFrom="margin">
              <wp:align>right</wp:align>
            </wp:positionH>
            <wp:positionV relativeFrom="paragraph">
              <wp:posOffset>-213995</wp:posOffset>
            </wp:positionV>
            <wp:extent cx="1279981" cy="1200150"/>
            <wp:effectExtent l="0" t="0" r="0" b="0"/>
            <wp:wrapNone/>
            <wp:docPr id="1915256148" name="Afbeelding 1" descr="Afbeelding met tekst, Lettertype,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56148" name="Afbeelding 1" descr="Afbeelding met tekst, Lettertype, logo, ontwerp&#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9981" cy="1200150"/>
                    </a:xfrm>
                    <a:prstGeom prst="rect">
                      <a:avLst/>
                    </a:prstGeom>
                  </pic:spPr>
                </pic:pic>
              </a:graphicData>
            </a:graphic>
          </wp:anchor>
        </w:drawing>
      </w:r>
    </w:p>
    <w:p w14:paraId="0D72E28D" w14:textId="76BA885F" w:rsidR="00FA7255" w:rsidRPr="00364B5C" w:rsidRDefault="00F41795" w:rsidP="00B24CA5">
      <w:pPr>
        <w:widowControl w:val="0"/>
        <w:pBdr>
          <w:top w:val="nil"/>
          <w:left w:val="nil"/>
          <w:bottom w:val="nil"/>
          <w:right w:val="nil"/>
          <w:between w:val="nil"/>
        </w:pBdr>
        <w:spacing w:before="279" w:line="245" w:lineRule="auto"/>
        <w:ind w:right="1967"/>
        <w:rPr>
          <w:b/>
          <w:bCs/>
          <w:sz w:val="36"/>
          <w:szCs w:val="36"/>
        </w:rPr>
      </w:pPr>
      <w:r w:rsidRPr="00364B5C">
        <w:rPr>
          <w:b/>
          <w:bCs/>
          <w:sz w:val="36"/>
          <w:szCs w:val="36"/>
        </w:rPr>
        <w:t xml:space="preserve">PROJECTSUBSIDIEREGLEMENT </w:t>
      </w:r>
    </w:p>
    <w:p w14:paraId="3E1D0FC0" w14:textId="7FA78E55" w:rsidR="00FA7255" w:rsidRPr="00364B5C" w:rsidRDefault="00F41795">
      <w:pPr>
        <w:widowControl w:val="0"/>
        <w:pBdr>
          <w:top w:val="nil"/>
          <w:left w:val="nil"/>
          <w:bottom w:val="nil"/>
          <w:right w:val="nil"/>
          <w:between w:val="nil"/>
        </w:pBdr>
        <w:spacing w:before="279" w:line="245" w:lineRule="auto"/>
        <w:ind w:left="8" w:right="1967" w:firstLine="14"/>
        <w:rPr>
          <w:rFonts w:ascii="Calibri" w:eastAsia="Calibri" w:hAnsi="Calibri" w:cs="Calibri"/>
          <w:b/>
          <w:bCs/>
          <w:sz w:val="36"/>
          <w:szCs w:val="36"/>
        </w:rPr>
      </w:pPr>
      <w:r w:rsidRPr="00364B5C">
        <w:rPr>
          <w:b/>
          <w:bCs/>
          <w:sz w:val="36"/>
          <w:szCs w:val="36"/>
        </w:rPr>
        <w:t>ERFGOED</w:t>
      </w:r>
      <w:r w:rsidR="00FA7255" w:rsidRPr="00364B5C">
        <w:rPr>
          <w:b/>
          <w:bCs/>
          <w:sz w:val="36"/>
          <w:szCs w:val="36"/>
        </w:rPr>
        <w:t xml:space="preserve"> VLAAMSE ARDENNEN</w:t>
      </w:r>
    </w:p>
    <w:p w14:paraId="6EFF7DDC" w14:textId="100D6D5E" w:rsidR="00BC24E7" w:rsidRPr="00364B5C" w:rsidRDefault="006A5809">
      <w:pPr>
        <w:widowControl w:val="0"/>
        <w:pBdr>
          <w:top w:val="nil"/>
          <w:left w:val="nil"/>
          <w:bottom w:val="nil"/>
          <w:right w:val="nil"/>
          <w:between w:val="nil"/>
        </w:pBdr>
        <w:spacing w:before="279" w:line="245" w:lineRule="auto"/>
        <w:ind w:left="8" w:right="1967" w:firstLine="14"/>
        <w:rPr>
          <w:rFonts w:ascii="Calibri" w:eastAsia="Calibri" w:hAnsi="Calibri" w:cs="Calibri"/>
          <w:sz w:val="19"/>
          <w:szCs w:val="19"/>
        </w:rPr>
      </w:pPr>
      <w:r w:rsidRPr="00364B5C">
        <w:rPr>
          <w:rFonts w:ascii="Calibri" w:eastAsia="Calibri" w:hAnsi="Calibri" w:cs="Calibri"/>
          <w:sz w:val="19"/>
          <w:szCs w:val="19"/>
        </w:rPr>
        <w:t xml:space="preserve">Dit reglement en het aanvraagformulier zijn online raadpleegbaar op </w:t>
      </w:r>
      <w:hyperlink r:id="rId6" w:history="1">
        <w:r w:rsidRPr="00364B5C">
          <w:rPr>
            <w:rStyle w:val="Hyperlink"/>
            <w:rFonts w:ascii="Calibri" w:eastAsia="Calibri" w:hAnsi="Calibri" w:cs="Calibri"/>
            <w:sz w:val="19"/>
            <w:szCs w:val="19"/>
          </w:rPr>
          <w:t>www.erfgoedvlaamseardennen.be/subsidie</w:t>
        </w:r>
      </w:hyperlink>
      <w:r w:rsidRPr="00364B5C">
        <w:rPr>
          <w:rFonts w:ascii="Calibri" w:eastAsia="Calibri" w:hAnsi="Calibri" w:cs="Calibri"/>
          <w:sz w:val="19"/>
          <w:szCs w:val="19"/>
        </w:rPr>
        <w:t xml:space="preserve"> </w:t>
      </w:r>
      <w:r w:rsidR="00F41795" w:rsidRPr="00364B5C">
        <w:rPr>
          <w:rFonts w:ascii="Calibri" w:eastAsia="Calibri" w:hAnsi="Calibri" w:cs="Calibri"/>
          <w:sz w:val="19"/>
          <w:szCs w:val="19"/>
        </w:rPr>
        <w:t xml:space="preserve"> </w:t>
      </w:r>
    </w:p>
    <w:p w14:paraId="5A8C4AB8" w14:textId="77677814" w:rsidR="00BC24E7" w:rsidRPr="00364B5C" w:rsidRDefault="00F41795">
      <w:pPr>
        <w:widowControl w:val="0"/>
        <w:pBdr>
          <w:top w:val="nil"/>
          <w:left w:val="nil"/>
          <w:bottom w:val="nil"/>
          <w:right w:val="nil"/>
          <w:between w:val="nil"/>
        </w:pBdr>
        <w:spacing w:before="247" w:line="240" w:lineRule="auto"/>
        <w:ind w:left="20"/>
        <w:rPr>
          <w:b/>
          <w:sz w:val="19"/>
          <w:szCs w:val="19"/>
        </w:rPr>
      </w:pPr>
      <w:r w:rsidRPr="00364B5C">
        <w:rPr>
          <w:b/>
          <w:sz w:val="19"/>
          <w:szCs w:val="19"/>
        </w:rPr>
        <w:t>1</w:t>
      </w:r>
      <w:r w:rsidR="00C160BE" w:rsidRPr="00364B5C">
        <w:rPr>
          <w:b/>
          <w:sz w:val="19"/>
          <w:szCs w:val="19"/>
        </w:rPr>
        <w:t>.</w:t>
      </w:r>
      <w:r w:rsidRPr="00364B5C">
        <w:rPr>
          <w:b/>
          <w:sz w:val="19"/>
          <w:szCs w:val="19"/>
        </w:rPr>
        <w:t xml:space="preserve"> ALGEMENE BEPALINGEN </w:t>
      </w:r>
    </w:p>
    <w:p w14:paraId="531B60F7" w14:textId="24B80DE3" w:rsidR="00BC24E7" w:rsidRPr="00364B5C" w:rsidRDefault="00F41795">
      <w:pPr>
        <w:widowControl w:val="0"/>
        <w:pBdr>
          <w:top w:val="nil"/>
          <w:left w:val="nil"/>
          <w:bottom w:val="nil"/>
          <w:right w:val="nil"/>
          <w:between w:val="nil"/>
        </w:pBdr>
        <w:spacing w:before="125"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1. Doelstelling </w:t>
      </w:r>
    </w:p>
    <w:p w14:paraId="488E386C" w14:textId="6586D7E7" w:rsidR="00C91E39" w:rsidRPr="00364B5C" w:rsidRDefault="00F41795" w:rsidP="00AC3AF7">
      <w:pPr>
        <w:widowControl w:val="0"/>
        <w:pBdr>
          <w:top w:val="nil"/>
          <w:left w:val="nil"/>
          <w:bottom w:val="nil"/>
          <w:right w:val="nil"/>
          <w:between w:val="nil"/>
        </w:pBdr>
        <w:spacing w:before="15" w:line="248" w:lineRule="auto"/>
        <w:ind w:right="2"/>
        <w:jc w:val="both"/>
        <w:rPr>
          <w:rFonts w:ascii="Calibri" w:eastAsia="Calibri" w:hAnsi="Calibri" w:cs="Calibri"/>
          <w:sz w:val="19"/>
          <w:szCs w:val="19"/>
        </w:rPr>
      </w:pPr>
      <w:r w:rsidRPr="00364B5C">
        <w:rPr>
          <w:rFonts w:ascii="Calibri" w:eastAsia="Calibri" w:hAnsi="Calibri" w:cs="Calibri"/>
          <w:sz w:val="19"/>
          <w:szCs w:val="19"/>
        </w:rPr>
        <w:t xml:space="preserve">Met </w:t>
      </w:r>
      <w:r w:rsidR="00C91E39" w:rsidRPr="00364B5C">
        <w:rPr>
          <w:rFonts w:ascii="Calibri" w:eastAsia="Calibri" w:hAnsi="Calibri" w:cs="Calibri"/>
          <w:sz w:val="19"/>
          <w:szCs w:val="19"/>
        </w:rPr>
        <w:t xml:space="preserve">een </w:t>
      </w:r>
      <w:r w:rsidR="0012428C">
        <w:rPr>
          <w:rFonts w:ascii="Calibri" w:eastAsia="Calibri" w:hAnsi="Calibri" w:cs="Calibri"/>
          <w:sz w:val="19"/>
          <w:szCs w:val="19"/>
        </w:rPr>
        <w:t>half</w:t>
      </w:r>
      <w:r w:rsidR="00C91E39" w:rsidRPr="00364B5C">
        <w:rPr>
          <w:rFonts w:ascii="Calibri" w:eastAsia="Calibri" w:hAnsi="Calibri" w:cs="Calibri"/>
          <w:sz w:val="19"/>
          <w:szCs w:val="19"/>
        </w:rPr>
        <w:t>jaarlijkse oproep voor projectsubsidiemiddelen</w:t>
      </w:r>
      <w:r w:rsidRPr="00364B5C">
        <w:rPr>
          <w:rFonts w:ascii="Calibri" w:eastAsia="Calibri" w:hAnsi="Calibri" w:cs="Calibri"/>
          <w:sz w:val="19"/>
          <w:szCs w:val="19"/>
        </w:rPr>
        <w:t xml:space="preserve"> beoogt </w:t>
      </w:r>
      <w:r w:rsidR="00FA7255" w:rsidRPr="00364B5C">
        <w:rPr>
          <w:rFonts w:ascii="Calibri" w:eastAsia="Calibri" w:hAnsi="Calibri" w:cs="Calibri"/>
          <w:sz w:val="19"/>
          <w:szCs w:val="19"/>
        </w:rPr>
        <w:t xml:space="preserve">Erfgoed Vlaamse Ardennen (EVA) </w:t>
      </w:r>
      <w:r w:rsidRPr="00364B5C">
        <w:rPr>
          <w:rFonts w:ascii="Calibri" w:eastAsia="Calibri" w:hAnsi="Calibri" w:cs="Calibri"/>
          <w:sz w:val="19"/>
          <w:szCs w:val="19"/>
        </w:rPr>
        <w:t>de versterking van het lokale erfgoedveld</w:t>
      </w:r>
      <w:r w:rsidR="00C91E39" w:rsidRPr="00364B5C">
        <w:rPr>
          <w:rFonts w:ascii="Calibri" w:eastAsia="Calibri" w:hAnsi="Calibri" w:cs="Calibri"/>
          <w:sz w:val="19"/>
          <w:szCs w:val="19"/>
        </w:rPr>
        <w:t xml:space="preserve">. </w:t>
      </w:r>
      <w:r w:rsidR="00FA7255" w:rsidRPr="00364B5C">
        <w:rPr>
          <w:rFonts w:ascii="Calibri" w:eastAsia="Calibri" w:hAnsi="Calibri" w:cs="Calibri"/>
          <w:sz w:val="19"/>
          <w:szCs w:val="19"/>
        </w:rPr>
        <w:t xml:space="preserve">EVA </w:t>
      </w:r>
      <w:r w:rsidRPr="00364B5C">
        <w:rPr>
          <w:rFonts w:ascii="Calibri" w:eastAsia="Calibri" w:hAnsi="Calibri" w:cs="Calibri"/>
          <w:sz w:val="19"/>
          <w:szCs w:val="19"/>
        </w:rPr>
        <w:t xml:space="preserve">stimuleert cultureel-erfgoedprojecten die </w:t>
      </w:r>
      <w:r w:rsidR="00C91E39" w:rsidRPr="00364B5C">
        <w:rPr>
          <w:rFonts w:ascii="Calibri" w:eastAsia="Calibri" w:hAnsi="Calibri" w:cs="Calibri"/>
          <w:sz w:val="19"/>
          <w:szCs w:val="19"/>
        </w:rPr>
        <w:t xml:space="preserve">de </w:t>
      </w:r>
      <w:r w:rsidRPr="00364B5C">
        <w:rPr>
          <w:rFonts w:ascii="Calibri" w:eastAsia="Calibri" w:hAnsi="Calibri" w:cs="Calibri"/>
          <w:sz w:val="19"/>
          <w:szCs w:val="19"/>
        </w:rPr>
        <w:t xml:space="preserve">reguliere werking van </w:t>
      </w:r>
      <w:r w:rsidR="00C91E39" w:rsidRPr="00364B5C">
        <w:rPr>
          <w:rFonts w:ascii="Calibri" w:eastAsia="Calibri" w:hAnsi="Calibri" w:cs="Calibri"/>
          <w:sz w:val="19"/>
          <w:szCs w:val="19"/>
        </w:rPr>
        <w:t xml:space="preserve">de aanvragende </w:t>
      </w:r>
      <w:r w:rsidRPr="00364B5C">
        <w:rPr>
          <w:rFonts w:ascii="Calibri" w:eastAsia="Calibri" w:hAnsi="Calibri" w:cs="Calibri"/>
          <w:sz w:val="19"/>
          <w:szCs w:val="19"/>
        </w:rPr>
        <w:t>organisaties overstijgen</w:t>
      </w:r>
      <w:r w:rsidR="00FA7255" w:rsidRPr="00364B5C">
        <w:rPr>
          <w:rFonts w:ascii="Calibri" w:eastAsia="Calibri" w:hAnsi="Calibri" w:cs="Calibri"/>
          <w:sz w:val="19"/>
          <w:szCs w:val="19"/>
        </w:rPr>
        <w:t>.</w:t>
      </w:r>
      <w:r w:rsidR="00334351">
        <w:rPr>
          <w:rFonts w:ascii="Calibri" w:eastAsia="Calibri" w:hAnsi="Calibri" w:cs="Calibri"/>
          <w:sz w:val="19"/>
          <w:szCs w:val="19"/>
        </w:rPr>
        <w:t xml:space="preserve"> </w:t>
      </w:r>
      <w:r w:rsidR="002B7AFF" w:rsidRPr="00DA6C2F">
        <w:rPr>
          <w:rFonts w:ascii="Calibri" w:eastAsia="Calibri" w:hAnsi="Calibri" w:cs="Calibri"/>
          <w:sz w:val="19"/>
          <w:szCs w:val="19"/>
        </w:rPr>
        <w:t>In deze tekst wordt he</w:t>
      </w:r>
      <w:r w:rsidR="00C02318" w:rsidRPr="00DA6C2F">
        <w:rPr>
          <w:rFonts w:ascii="Calibri" w:eastAsia="Calibri" w:hAnsi="Calibri" w:cs="Calibri"/>
          <w:sz w:val="19"/>
          <w:szCs w:val="19"/>
        </w:rPr>
        <w:t xml:space="preserve">t reglement </w:t>
      </w:r>
      <w:r w:rsidR="002B7AFF" w:rsidRPr="00DA6C2F">
        <w:rPr>
          <w:rFonts w:ascii="Calibri" w:eastAsia="Calibri" w:hAnsi="Calibri" w:cs="Calibri"/>
          <w:sz w:val="19"/>
          <w:szCs w:val="19"/>
        </w:rPr>
        <w:t>van bovenvermelde projectsubsidie beschreven.</w:t>
      </w:r>
      <w:r w:rsidR="002B7AFF" w:rsidRPr="00364B5C">
        <w:rPr>
          <w:rFonts w:ascii="Calibri" w:eastAsia="Calibri" w:hAnsi="Calibri" w:cs="Calibri"/>
          <w:sz w:val="19"/>
          <w:szCs w:val="19"/>
        </w:rPr>
        <w:t xml:space="preserve"> </w:t>
      </w:r>
      <w:r w:rsidR="00C02318" w:rsidRPr="00364B5C">
        <w:rPr>
          <w:rFonts w:ascii="Calibri" w:eastAsia="Calibri" w:hAnsi="Calibri" w:cs="Calibri"/>
          <w:sz w:val="19"/>
          <w:szCs w:val="19"/>
        </w:rPr>
        <w:t xml:space="preserve"> </w:t>
      </w:r>
      <w:r w:rsidR="0046364F" w:rsidRPr="00364B5C">
        <w:rPr>
          <w:rFonts w:ascii="Calibri" w:eastAsia="Calibri" w:hAnsi="Calibri" w:cs="Calibri"/>
          <w:sz w:val="19"/>
          <w:szCs w:val="19"/>
        </w:rPr>
        <w:t xml:space="preserve">De </w:t>
      </w:r>
      <w:proofErr w:type="spellStart"/>
      <w:r w:rsidR="0092409E">
        <w:rPr>
          <w:rFonts w:ascii="Calibri" w:eastAsia="Calibri" w:hAnsi="Calibri" w:cs="Calibri"/>
          <w:sz w:val="19"/>
          <w:szCs w:val="19"/>
        </w:rPr>
        <w:t>Erfgoedcel</w:t>
      </w:r>
      <w:proofErr w:type="spellEnd"/>
      <w:r w:rsidR="0046364F" w:rsidRPr="00364B5C">
        <w:rPr>
          <w:rFonts w:ascii="Calibri" w:eastAsia="Calibri" w:hAnsi="Calibri" w:cs="Calibri"/>
          <w:sz w:val="19"/>
          <w:szCs w:val="19"/>
        </w:rPr>
        <w:t xml:space="preserve"> bewaakt dat iedereen toegang vindt tot het aanvragen van een projectsubsidie en dat de subsidies in de gehele regio ingezet worden.</w:t>
      </w:r>
    </w:p>
    <w:p w14:paraId="5EA5E86A" w14:textId="77777777" w:rsidR="00AC3AF7" w:rsidRPr="00364B5C" w:rsidRDefault="00AC3AF7" w:rsidP="00F41795">
      <w:pPr>
        <w:widowControl w:val="0"/>
        <w:pBdr>
          <w:top w:val="nil"/>
          <w:left w:val="nil"/>
          <w:bottom w:val="nil"/>
          <w:right w:val="nil"/>
          <w:between w:val="nil"/>
        </w:pBdr>
        <w:spacing w:before="15" w:line="248" w:lineRule="auto"/>
        <w:ind w:right="2"/>
        <w:rPr>
          <w:rFonts w:ascii="Calibri" w:eastAsia="Calibri" w:hAnsi="Calibri" w:cs="Calibri"/>
          <w:b/>
          <w:sz w:val="19"/>
          <w:szCs w:val="19"/>
        </w:rPr>
      </w:pPr>
    </w:p>
    <w:p w14:paraId="7A0A7498" w14:textId="0A95C1AB" w:rsidR="00BC24E7" w:rsidRPr="00364B5C" w:rsidRDefault="00F41795" w:rsidP="00F41795">
      <w:pPr>
        <w:widowControl w:val="0"/>
        <w:pBdr>
          <w:top w:val="nil"/>
          <w:left w:val="nil"/>
          <w:bottom w:val="nil"/>
          <w:right w:val="nil"/>
          <w:between w:val="nil"/>
        </w:pBdr>
        <w:spacing w:before="15" w:line="248" w:lineRule="auto"/>
        <w:ind w:right="2"/>
        <w:rPr>
          <w:rFonts w:ascii="Calibri" w:eastAsia="Calibri" w:hAnsi="Calibri" w:cs="Calibri"/>
          <w:b/>
          <w:sz w:val="19"/>
          <w:szCs w:val="19"/>
        </w:rPr>
      </w:pPr>
      <w:r w:rsidRPr="00364B5C">
        <w:rPr>
          <w:rFonts w:ascii="Calibri" w:eastAsia="Calibri" w:hAnsi="Calibri" w:cs="Calibri"/>
          <w:b/>
          <w:sz w:val="19"/>
          <w:szCs w:val="19"/>
        </w:rPr>
        <w:t xml:space="preserve">Artikel 2. Betwistingen </w:t>
      </w:r>
    </w:p>
    <w:p w14:paraId="7E27EE7D" w14:textId="2B0D43BE" w:rsidR="00BC24E7" w:rsidRPr="00364B5C" w:rsidRDefault="00F41795" w:rsidP="00AC3AF7">
      <w:pPr>
        <w:widowControl w:val="0"/>
        <w:pBdr>
          <w:top w:val="nil"/>
          <w:left w:val="nil"/>
          <w:bottom w:val="nil"/>
          <w:right w:val="nil"/>
          <w:between w:val="nil"/>
        </w:pBdr>
        <w:spacing w:before="12" w:line="248" w:lineRule="auto"/>
        <w:ind w:right="2"/>
        <w:jc w:val="both"/>
        <w:rPr>
          <w:rFonts w:ascii="Calibri" w:eastAsia="Calibri" w:hAnsi="Calibri" w:cs="Calibri"/>
          <w:sz w:val="19"/>
          <w:szCs w:val="19"/>
        </w:rPr>
      </w:pP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raad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bestuur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00DA6C2F">
        <w:rPr>
          <w:rFonts w:ascii="Calibri" w:eastAsia="Calibri" w:hAnsi="Calibri" w:cs="Calibri"/>
          <w:sz w:val="19"/>
          <w:szCs w:val="19"/>
        </w:rPr>
        <w:t>VARIANT</w:t>
      </w:r>
      <w:r w:rsidRPr="00364B5C">
        <w:rPr>
          <w:rFonts w:ascii="Calibri" w:eastAsia="Calibri" w:hAnsi="Calibri" w:cs="Calibri"/>
          <w:sz w:val="19"/>
          <w:szCs w:val="19"/>
        </w:rPr>
        <w:t xml:space="preserve"> beslist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over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alle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betwistingen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verband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met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toepassing</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dit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 xml:space="preserve">subsidiereglement. </w:t>
      </w:r>
    </w:p>
    <w:p w14:paraId="5CF53A9A" w14:textId="57767F1D" w:rsidR="00BC24E7" w:rsidRPr="00364B5C" w:rsidRDefault="00F41795">
      <w:pPr>
        <w:widowControl w:val="0"/>
        <w:pBdr>
          <w:top w:val="nil"/>
          <w:left w:val="nil"/>
          <w:bottom w:val="nil"/>
          <w:right w:val="nil"/>
          <w:between w:val="nil"/>
        </w:pBdr>
        <w:spacing w:before="267" w:line="240" w:lineRule="auto"/>
        <w:ind w:left="11"/>
        <w:rPr>
          <w:b/>
          <w:sz w:val="19"/>
          <w:szCs w:val="19"/>
        </w:rPr>
      </w:pPr>
      <w:r w:rsidRPr="00364B5C">
        <w:rPr>
          <w:b/>
          <w:sz w:val="19"/>
          <w:szCs w:val="19"/>
        </w:rPr>
        <w:t>2</w:t>
      </w:r>
      <w:r w:rsidR="00C160BE" w:rsidRPr="00364B5C">
        <w:rPr>
          <w:b/>
          <w:sz w:val="19"/>
          <w:szCs w:val="19"/>
        </w:rPr>
        <w:t>.</w:t>
      </w:r>
      <w:r w:rsidRPr="00364B5C">
        <w:rPr>
          <w:b/>
          <w:sz w:val="19"/>
          <w:szCs w:val="19"/>
        </w:rPr>
        <w:t xml:space="preserve"> BEGRIPPEN</w:t>
      </w:r>
      <w:r w:rsidR="00FA7255" w:rsidRPr="00364B5C">
        <w:rPr>
          <w:b/>
          <w:sz w:val="19"/>
          <w:szCs w:val="19"/>
        </w:rPr>
        <w:t>KADER</w:t>
      </w:r>
      <w:r w:rsidRPr="00364B5C">
        <w:rPr>
          <w:b/>
          <w:sz w:val="19"/>
          <w:szCs w:val="19"/>
        </w:rPr>
        <w:t xml:space="preserve"> </w:t>
      </w:r>
    </w:p>
    <w:p w14:paraId="46D61643" w14:textId="7BEF83AB" w:rsidR="00BC24E7" w:rsidRPr="00364B5C" w:rsidRDefault="00F41795">
      <w:pPr>
        <w:widowControl w:val="0"/>
        <w:pBdr>
          <w:top w:val="nil"/>
          <w:left w:val="nil"/>
          <w:bottom w:val="nil"/>
          <w:right w:val="nil"/>
          <w:between w:val="nil"/>
        </w:pBdr>
        <w:spacing w:before="130"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3. Volgende begrippen worden gedefinieerd of verduidelijkt. </w:t>
      </w:r>
    </w:p>
    <w:p w14:paraId="65E189F8" w14:textId="2956D6D9" w:rsidR="00A6154A" w:rsidRPr="00364B5C" w:rsidRDefault="00F41795" w:rsidP="00A6154A">
      <w:pPr>
        <w:pStyle w:val="Lijstalinea"/>
        <w:widowControl w:val="0"/>
        <w:numPr>
          <w:ilvl w:val="0"/>
          <w:numId w:val="15"/>
        </w:numPr>
        <w:pBdr>
          <w:top w:val="nil"/>
          <w:left w:val="nil"/>
          <w:bottom w:val="nil"/>
          <w:right w:val="nil"/>
          <w:between w:val="nil"/>
        </w:pBdr>
        <w:spacing w:before="15" w:line="247" w:lineRule="auto"/>
        <w:jc w:val="both"/>
        <w:rPr>
          <w:rFonts w:ascii="Calibri" w:eastAsia="Calibri" w:hAnsi="Calibri" w:cs="Calibri"/>
          <w:sz w:val="19"/>
          <w:szCs w:val="19"/>
        </w:rPr>
      </w:pPr>
      <w:r w:rsidRPr="00364B5C">
        <w:rPr>
          <w:rFonts w:ascii="Calibri" w:eastAsia="Calibri" w:hAnsi="Calibri" w:cs="Calibri"/>
          <w:b/>
          <w:sz w:val="19"/>
          <w:szCs w:val="19"/>
        </w:rPr>
        <w:t>Cultureel</w:t>
      </w:r>
      <w:r w:rsidR="003B7E72" w:rsidRPr="00364B5C">
        <w:rPr>
          <w:rFonts w:ascii="Calibri" w:eastAsia="Calibri" w:hAnsi="Calibri" w:cs="Calibri"/>
          <w:b/>
          <w:sz w:val="19"/>
          <w:szCs w:val="19"/>
        </w:rPr>
        <w:t xml:space="preserve"> </w:t>
      </w:r>
      <w:r w:rsidRPr="00364B5C">
        <w:rPr>
          <w:rFonts w:ascii="Calibri" w:eastAsia="Calibri" w:hAnsi="Calibri" w:cs="Calibri"/>
          <w:b/>
          <w:sz w:val="19"/>
          <w:szCs w:val="19"/>
        </w:rPr>
        <w:t xml:space="preserve">erfgoed </w:t>
      </w:r>
      <w:r w:rsidRPr="00364B5C">
        <w:rPr>
          <w:rFonts w:ascii="Calibri" w:eastAsia="Calibri" w:hAnsi="Calibri" w:cs="Calibri"/>
          <w:sz w:val="19"/>
          <w:szCs w:val="19"/>
        </w:rPr>
        <w:t>omvat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roerend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of immaterieel erfgoed.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Cultureel erfgoed is een breed en gevarieerd begrip</w:t>
      </w:r>
      <w:r w:rsidR="00817C10" w:rsidRPr="00364B5C">
        <w:rPr>
          <w:rFonts w:ascii="Calibri" w:eastAsia="Calibri" w:hAnsi="Calibri" w:cs="Calibri"/>
          <w:sz w:val="19"/>
          <w:szCs w:val="19"/>
        </w:rPr>
        <w:t>.</w:t>
      </w:r>
      <w:r w:rsidR="00A6154A"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omvat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zowel</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materiële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getuigen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verleden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zoals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archieven,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boeken,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museumstukken,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objecten,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(roerend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erfgoed)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als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minder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tastbare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overblijfselen,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zoals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volksverhalen,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liederen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tradities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(immaterieel</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erfgoed). We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noemen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iets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cultureel</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erfgoed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als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waardevolle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betekenis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heeft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voor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groep mensen, als we het belangrijk vinden om er zorg voor te dragen en het te bewaren voor de generaties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die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na</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ons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komen.</w:t>
      </w:r>
      <w:r w:rsidR="00A6154A" w:rsidRPr="00364B5C">
        <w:rPr>
          <w:rFonts w:ascii="Calibri" w:eastAsia="Calibri" w:hAnsi="Calibri" w:cs="Calibri"/>
          <w:sz w:val="19"/>
          <w:szCs w:val="19"/>
        </w:rPr>
        <w:t xml:space="preserve"> </w:t>
      </w:r>
      <w:r w:rsidRPr="00364B5C">
        <w:rPr>
          <w:rFonts w:ascii="Calibri" w:eastAsia="Calibri" w:hAnsi="Calibri" w:cs="Calibri"/>
          <w:sz w:val="19"/>
          <w:szCs w:val="19"/>
        </w:rPr>
        <w:t>Onroerend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erfgoed</w:t>
      </w:r>
      <w:r w:rsidR="003B7E72" w:rsidRPr="00364B5C">
        <w:rPr>
          <w:rFonts w:ascii="Calibri" w:eastAsia="Calibri" w:hAnsi="Calibri" w:cs="Calibri"/>
          <w:sz w:val="19"/>
          <w:szCs w:val="19"/>
        </w:rPr>
        <w:t xml:space="preserve"> </w:t>
      </w:r>
      <w:r w:rsidR="004F70CA">
        <w:rPr>
          <w:rFonts w:ascii="Calibri" w:eastAsia="Calibri" w:hAnsi="Calibri" w:cs="Calibri"/>
          <w:sz w:val="19"/>
          <w:szCs w:val="19"/>
        </w:rPr>
        <w:t>val</w:t>
      </w:r>
      <w:r w:rsidRPr="00364B5C">
        <w:rPr>
          <w:rFonts w:ascii="Calibri" w:eastAsia="Calibri" w:hAnsi="Calibri" w:cs="Calibri"/>
          <w:sz w:val="19"/>
          <w:szCs w:val="19"/>
        </w:rPr>
        <w:t>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buiten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opzet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dit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reglement.</w:t>
      </w:r>
    </w:p>
    <w:p w14:paraId="6EFFBA71" w14:textId="731EB9BC" w:rsidR="00A6154A" w:rsidRPr="00364B5C" w:rsidRDefault="0092409E" w:rsidP="00A6154A">
      <w:pPr>
        <w:pStyle w:val="Lijstalinea"/>
        <w:widowControl w:val="0"/>
        <w:numPr>
          <w:ilvl w:val="0"/>
          <w:numId w:val="15"/>
        </w:numPr>
        <w:pBdr>
          <w:top w:val="nil"/>
          <w:left w:val="nil"/>
          <w:bottom w:val="nil"/>
          <w:right w:val="nil"/>
          <w:between w:val="nil"/>
        </w:pBdr>
        <w:spacing w:before="15" w:line="247" w:lineRule="auto"/>
        <w:jc w:val="both"/>
        <w:rPr>
          <w:rFonts w:ascii="Calibri" w:eastAsia="Calibri" w:hAnsi="Calibri" w:cs="Calibri"/>
          <w:sz w:val="19"/>
          <w:szCs w:val="19"/>
        </w:rPr>
      </w:pPr>
      <w:proofErr w:type="spellStart"/>
      <w:r>
        <w:rPr>
          <w:rFonts w:ascii="Calibri" w:eastAsia="Calibri" w:hAnsi="Calibri" w:cs="Calibri"/>
          <w:b/>
          <w:sz w:val="19"/>
          <w:szCs w:val="19"/>
        </w:rPr>
        <w:t>Erfgoedcel</w:t>
      </w:r>
      <w:proofErr w:type="spellEnd"/>
      <w:r w:rsidR="00F41795" w:rsidRPr="00364B5C">
        <w:rPr>
          <w:rFonts w:ascii="Calibri" w:eastAsia="Calibri" w:hAnsi="Calibri" w:cs="Calibri"/>
          <w:sz w:val="19"/>
          <w:szCs w:val="19"/>
        </w:rPr>
        <w:t>:</w:t>
      </w:r>
      <w:r w:rsidR="003B7E72" w:rsidRPr="00364B5C">
        <w:rPr>
          <w:rFonts w:ascii="Calibri" w:eastAsia="Calibri" w:hAnsi="Calibri" w:cs="Calibri"/>
          <w:sz w:val="19"/>
          <w:szCs w:val="19"/>
        </w:rPr>
        <w:t xml:space="preserve"> </w:t>
      </w:r>
      <w:r w:rsidR="00A912AA" w:rsidRPr="00364B5C">
        <w:rPr>
          <w:rFonts w:ascii="Calibri" w:eastAsia="Calibri" w:hAnsi="Calibri" w:cs="Calibri"/>
          <w:sz w:val="19"/>
          <w:szCs w:val="19"/>
        </w:rPr>
        <w:t xml:space="preserve">Naam van de werking omtrent </w:t>
      </w:r>
      <w:r w:rsidR="00F41795" w:rsidRPr="00364B5C">
        <w:rPr>
          <w:rFonts w:ascii="Calibri" w:eastAsia="Calibri" w:hAnsi="Calibri" w:cs="Calibri"/>
          <w:sz w:val="19"/>
          <w:szCs w:val="19"/>
        </w:rPr>
        <w:t>cultureel</w:t>
      </w:r>
      <w:r w:rsidR="00DA6C2F">
        <w:rPr>
          <w:rFonts w:ascii="Calibri" w:eastAsia="Calibri" w:hAnsi="Calibri" w:cs="Calibri"/>
          <w:sz w:val="19"/>
          <w:szCs w:val="19"/>
        </w:rPr>
        <w:t xml:space="preserve"> </w:t>
      </w:r>
      <w:r w:rsidR="00F41795" w:rsidRPr="00364B5C">
        <w:rPr>
          <w:rFonts w:ascii="Calibri" w:eastAsia="Calibri" w:hAnsi="Calibri" w:cs="Calibri"/>
          <w:sz w:val="19"/>
          <w:szCs w:val="19"/>
        </w:rPr>
        <w:t>erfgoed</w:t>
      </w:r>
      <w:r w:rsidR="00A912AA" w:rsidRPr="00364B5C">
        <w:rPr>
          <w:rFonts w:ascii="Calibri" w:eastAsia="Calibri" w:hAnsi="Calibri" w:cs="Calibri"/>
          <w:sz w:val="19"/>
          <w:szCs w:val="19"/>
        </w:rPr>
        <w:t xml:space="preserve"> die door de overheid gesubsidieerd wordt. </w:t>
      </w:r>
      <w:r w:rsidR="00DA6C2F">
        <w:rPr>
          <w:rFonts w:ascii="Calibri" w:eastAsia="Calibri" w:hAnsi="Calibri" w:cs="Calibri"/>
          <w:sz w:val="19"/>
          <w:szCs w:val="19"/>
        </w:rPr>
        <w:t xml:space="preserve">De </w:t>
      </w:r>
      <w:proofErr w:type="spellStart"/>
      <w:r>
        <w:rPr>
          <w:rFonts w:ascii="Calibri" w:eastAsia="Calibri" w:hAnsi="Calibri" w:cs="Calibri"/>
          <w:sz w:val="19"/>
          <w:szCs w:val="19"/>
        </w:rPr>
        <w:t>Erfgoedcel</w:t>
      </w:r>
      <w:proofErr w:type="spellEnd"/>
      <w:r w:rsidR="00DA6C2F">
        <w:rPr>
          <w:rFonts w:ascii="Calibri" w:eastAsia="Calibri" w:hAnsi="Calibri" w:cs="Calibri"/>
          <w:sz w:val="19"/>
          <w:szCs w:val="19"/>
        </w:rPr>
        <w:t xml:space="preserve"> Erfgoed Vlaamse Ardennen is actief </w:t>
      </w:r>
      <w:r w:rsidR="00A912AA" w:rsidRPr="00364B5C">
        <w:rPr>
          <w:rFonts w:ascii="Calibri" w:eastAsia="Calibri" w:hAnsi="Calibri" w:cs="Calibri"/>
          <w:sz w:val="19"/>
          <w:szCs w:val="19"/>
        </w:rPr>
        <w:t xml:space="preserve">in de gemeentes Brakel, Geraardsbergen, Herzele, Horebeke, Kluisbergen, </w:t>
      </w:r>
      <w:proofErr w:type="spellStart"/>
      <w:r w:rsidR="00A912AA" w:rsidRPr="00364B5C">
        <w:rPr>
          <w:rFonts w:ascii="Calibri" w:eastAsia="Calibri" w:hAnsi="Calibri" w:cs="Calibri"/>
          <w:sz w:val="19"/>
          <w:szCs w:val="19"/>
        </w:rPr>
        <w:t>Kruisem</w:t>
      </w:r>
      <w:proofErr w:type="spellEnd"/>
      <w:r w:rsidR="00A912AA" w:rsidRPr="00364B5C">
        <w:rPr>
          <w:rFonts w:ascii="Calibri" w:eastAsia="Calibri" w:hAnsi="Calibri" w:cs="Calibri"/>
          <w:sz w:val="19"/>
          <w:szCs w:val="19"/>
        </w:rPr>
        <w:t>, Lierde, Maarkedal, Oudenaarde, Ronse, Wortegem-Petegem, Zottegem en Zwalm.</w:t>
      </w:r>
    </w:p>
    <w:p w14:paraId="424A8136" w14:textId="037D0F12" w:rsidR="00BC24E7" w:rsidRPr="00364B5C" w:rsidRDefault="00F41795" w:rsidP="00A6154A">
      <w:pPr>
        <w:pStyle w:val="Lijstalinea"/>
        <w:widowControl w:val="0"/>
        <w:numPr>
          <w:ilvl w:val="0"/>
          <w:numId w:val="15"/>
        </w:numPr>
        <w:pBdr>
          <w:top w:val="nil"/>
          <w:left w:val="nil"/>
          <w:bottom w:val="nil"/>
          <w:right w:val="nil"/>
          <w:between w:val="nil"/>
        </w:pBdr>
        <w:spacing w:before="15" w:line="247" w:lineRule="auto"/>
        <w:jc w:val="both"/>
        <w:rPr>
          <w:rFonts w:ascii="Calibri" w:eastAsia="Calibri" w:hAnsi="Calibri" w:cs="Calibri"/>
          <w:sz w:val="19"/>
          <w:szCs w:val="19"/>
        </w:rPr>
      </w:pPr>
      <w:r w:rsidRPr="00364B5C">
        <w:rPr>
          <w:rFonts w:ascii="Calibri" w:eastAsia="Calibri" w:hAnsi="Calibri" w:cs="Calibri"/>
          <w:b/>
          <w:sz w:val="19"/>
          <w:szCs w:val="19"/>
        </w:rPr>
        <w:t>Project</w:t>
      </w:r>
      <w:r w:rsidRPr="00364B5C">
        <w:rPr>
          <w:rFonts w:ascii="Calibri" w:eastAsia="Calibri" w:hAnsi="Calibri" w:cs="Calibri"/>
          <w:sz w:val="19"/>
          <w:szCs w:val="19"/>
        </w:rPr>
        <w:t>: een samenhangend geheel van acties of activiteiten gericht naar een specifieke doelgroep en dat een vooraf</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geformuleerd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resultaat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beoogt.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Dit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begrensd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tijd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financiële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investering.</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project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 xml:space="preserve">eenmalig en behoort niet tot de reguliere werking van de aanvrager. </w:t>
      </w:r>
    </w:p>
    <w:p w14:paraId="5B30852F" w14:textId="77F77271" w:rsidR="00BC24E7" w:rsidRPr="00364B5C" w:rsidRDefault="00F41795">
      <w:pPr>
        <w:widowControl w:val="0"/>
        <w:pBdr>
          <w:top w:val="nil"/>
          <w:left w:val="nil"/>
          <w:bottom w:val="nil"/>
          <w:right w:val="nil"/>
          <w:between w:val="nil"/>
        </w:pBdr>
        <w:spacing w:before="267" w:line="240" w:lineRule="auto"/>
        <w:ind w:left="8"/>
        <w:rPr>
          <w:b/>
          <w:sz w:val="19"/>
          <w:szCs w:val="19"/>
        </w:rPr>
      </w:pPr>
      <w:r w:rsidRPr="00364B5C">
        <w:rPr>
          <w:b/>
          <w:sz w:val="19"/>
          <w:szCs w:val="19"/>
        </w:rPr>
        <w:t>3</w:t>
      </w:r>
      <w:r w:rsidR="00C160BE" w:rsidRPr="00364B5C">
        <w:rPr>
          <w:b/>
          <w:sz w:val="19"/>
          <w:szCs w:val="19"/>
        </w:rPr>
        <w:t>.</w:t>
      </w:r>
      <w:r w:rsidRPr="00364B5C">
        <w:rPr>
          <w:b/>
          <w:sz w:val="19"/>
          <w:szCs w:val="19"/>
        </w:rPr>
        <w:t xml:space="preserve"> VOORWAARDEN </w:t>
      </w:r>
    </w:p>
    <w:p w14:paraId="6F723071" w14:textId="196037D5" w:rsidR="00BC24E7" w:rsidRPr="00364B5C" w:rsidRDefault="00F41795">
      <w:pPr>
        <w:widowControl w:val="0"/>
        <w:pBdr>
          <w:top w:val="nil"/>
          <w:left w:val="nil"/>
          <w:bottom w:val="nil"/>
          <w:right w:val="nil"/>
          <w:between w:val="nil"/>
        </w:pBdr>
        <w:spacing w:before="130"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4. De aanvraag moet voldoen aan volgende </w:t>
      </w:r>
      <w:r w:rsidR="00DA6C2F">
        <w:rPr>
          <w:rFonts w:ascii="Calibri" w:eastAsia="Calibri" w:hAnsi="Calibri" w:cs="Calibri"/>
          <w:b/>
          <w:sz w:val="19"/>
          <w:szCs w:val="19"/>
        </w:rPr>
        <w:t>ontvankelijkheidscriteria:</w:t>
      </w:r>
      <w:r w:rsidRPr="00364B5C">
        <w:rPr>
          <w:rFonts w:ascii="Calibri" w:eastAsia="Calibri" w:hAnsi="Calibri" w:cs="Calibri"/>
          <w:b/>
          <w:sz w:val="19"/>
          <w:szCs w:val="19"/>
        </w:rPr>
        <w:t xml:space="preserve"> </w:t>
      </w:r>
    </w:p>
    <w:p w14:paraId="0AB94D20" w14:textId="2A99C7FB" w:rsidR="00BC24E7" w:rsidRPr="00364B5C" w:rsidRDefault="00F41795" w:rsidP="001323F4">
      <w:pPr>
        <w:pStyle w:val="Lijstalinea"/>
        <w:widowControl w:val="0"/>
        <w:numPr>
          <w:ilvl w:val="0"/>
          <w:numId w:val="16"/>
        </w:numPr>
        <w:pBdr>
          <w:top w:val="nil"/>
          <w:left w:val="nil"/>
          <w:bottom w:val="nil"/>
          <w:right w:val="nil"/>
          <w:between w:val="nil"/>
        </w:pBdr>
        <w:spacing w:before="10" w:line="248" w:lineRule="auto"/>
        <w:ind w:right="3"/>
        <w:jc w:val="both"/>
        <w:rPr>
          <w:rFonts w:ascii="Calibri" w:eastAsia="Calibri" w:hAnsi="Calibri" w:cs="Calibri"/>
          <w:sz w:val="19"/>
          <w:szCs w:val="19"/>
        </w:rPr>
      </w:pP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aanvrager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is</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een</w:t>
      </w:r>
      <w:r w:rsidR="003B7E72" w:rsidRPr="00364B5C">
        <w:rPr>
          <w:rFonts w:ascii="Calibri" w:eastAsia="Calibri" w:hAnsi="Calibri" w:cs="Calibri"/>
          <w:sz w:val="19"/>
          <w:szCs w:val="19"/>
        </w:rPr>
        <w:t xml:space="preserve"> </w:t>
      </w:r>
      <w:r w:rsidRPr="00DA6C2F">
        <w:rPr>
          <w:rFonts w:ascii="Calibri" w:eastAsia="Calibri" w:hAnsi="Calibri" w:cs="Calibri"/>
          <w:b/>
          <w:bCs/>
          <w:sz w:val="19"/>
          <w:szCs w:val="19"/>
        </w:rPr>
        <w:t>organisatie</w:t>
      </w:r>
      <w:r w:rsidR="003B7E72" w:rsidRPr="00DA6C2F">
        <w:rPr>
          <w:rFonts w:ascii="Calibri" w:eastAsia="Calibri" w:hAnsi="Calibri" w:cs="Calibri"/>
          <w:b/>
          <w:bCs/>
          <w:sz w:val="19"/>
          <w:szCs w:val="19"/>
        </w:rPr>
        <w:t xml:space="preserve"> </w:t>
      </w:r>
      <w:r w:rsidRPr="00DA6C2F">
        <w:rPr>
          <w:rFonts w:ascii="Calibri" w:eastAsia="Calibri" w:hAnsi="Calibri" w:cs="Calibri"/>
          <w:b/>
          <w:bCs/>
          <w:sz w:val="19"/>
          <w:szCs w:val="19"/>
        </w:rPr>
        <w:t>met</w:t>
      </w:r>
      <w:r w:rsidR="003B7E72" w:rsidRPr="00DA6C2F">
        <w:rPr>
          <w:rFonts w:ascii="Calibri" w:eastAsia="Calibri" w:hAnsi="Calibri" w:cs="Calibri"/>
          <w:b/>
          <w:bCs/>
          <w:sz w:val="19"/>
          <w:szCs w:val="19"/>
        </w:rPr>
        <w:t xml:space="preserve"> </w:t>
      </w:r>
      <w:r w:rsidRPr="00DA6C2F">
        <w:rPr>
          <w:rFonts w:ascii="Calibri" w:eastAsia="Calibri" w:hAnsi="Calibri" w:cs="Calibri"/>
          <w:b/>
          <w:bCs/>
          <w:sz w:val="19"/>
          <w:szCs w:val="19"/>
        </w:rPr>
        <w:t>rechtspersoonlijkheid,</w:t>
      </w:r>
      <w:r w:rsidR="003B7E72" w:rsidRPr="00DA6C2F">
        <w:rPr>
          <w:rFonts w:ascii="Calibri" w:eastAsia="Calibri" w:hAnsi="Calibri" w:cs="Calibri"/>
          <w:b/>
          <w:bCs/>
          <w:sz w:val="19"/>
          <w:szCs w:val="19"/>
        </w:rPr>
        <w:t xml:space="preserve"> </w:t>
      </w:r>
      <w:r w:rsidRPr="00DA6C2F">
        <w:rPr>
          <w:rFonts w:ascii="Calibri" w:eastAsia="Calibri" w:hAnsi="Calibri" w:cs="Calibri"/>
          <w:b/>
          <w:bCs/>
          <w:sz w:val="19"/>
          <w:szCs w:val="19"/>
        </w:rPr>
        <w:t>een</w:t>
      </w:r>
      <w:r w:rsidR="003B7E72" w:rsidRPr="00DA6C2F">
        <w:rPr>
          <w:rFonts w:ascii="Calibri" w:eastAsia="Calibri" w:hAnsi="Calibri" w:cs="Calibri"/>
          <w:b/>
          <w:bCs/>
          <w:sz w:val="19"/>
          <w:szCs w:val="19"/>
        </w:rPr>
        <w:t xml:space="preserve"> </w:t>
      </w:r>
      <w:r w:rsidRPr="00DA6C2F">
        <w:rPr>
          <w:rFonts w:ascii="Calibri" w:eastAsia="Calibri" w:hAnsi="Calibri" w:cs="Calibri"/>
          <w:b/>
          <w:bCs/>
          <w:sz w:val="19"/>
          <w:szCs w:val="19"/>
        </w:rPr>
        <w:t>overheid,</w:t>
      </w:r>
      <w:r w:rsidR="003B7E72" w:rsidRPr="00DA6C2F">
        <w:rPr>
          <w:rFonts w:ascii="Calibri" w:eastAsia="Calibri" w:hAnsi="Calibri" w:cs="Calibri"/>
          <w:b/>
          <w:bCs/>
          <w:sz w:val="19"/>
          <w:szCs w:val="19"/>
        </w:rPr>
        <w:t xml:space="preserve"> </w:t>
      </w:r>
      <w:r w:rsidRPr="00DA6C2F">
        <w:rPr>
          <w:rFonts w:ascii="Calibri" w:eastAsia="Calibri" w:hAnsi="Calibri" w:cs="Calibri"/>
          <w:b/>
          <w:bCs/>
          <w:sz w:val="19"/>
          <w:szCs w:val="19"/>
        </w:rPr>
        <w:t>een</w:t>
      </w:r>
      <w:r w:rsidR="003B7E72" w:rsidRPr="00DA6C2F">
        <w:rPr>
          <w:rFonts w:ascii="Calibri" w:eastAsia="Calibri" w:hAnsi="Calibri" w:cs="Calibri"/>
          <w:b/>
          <w:bCs/>
          <w:sz w:val="19"/>
          <w:szCs w:val="19"/>
        </w:rPr>
        <w:t xml:space="preserve"> </w:t>
      </w:r>
      <w:r w:rsidRPr="00DA6C2F">
        <w:rPr>
          <w:rFonts w:ascii="Calibri" w:eastAsia="Calibri" w:hAnsi="Calibri" w:cs="Calibri"/>
          <w:b/>
          <w:bCs/>
          <w:sz w:val="19"/>
          <w:szCs w:val="19"/>
        </w:rPr>
        <w:t>feitelijke</w:t>
      </w:r>
      <w:r w:rsidR="003B7E72" w:rsidRPr="00DA6C2F">
        <w:rPr>
          <w:rFonts w:ascii="Calibri" w:eastAsia="Calibri" w:hAnsi="Calibri" w:cs="Calibri"/>
          <w:b/>
          <w:bCs/>
          <w:sz w:val="19"/>
          <w:szCs w:val="19"/>
        </w:rPr>
        <w:t xml:space="preserve"> </w:t>
      </w:r>
      <w:r w:rsidRPr="00DA6C2F">
        <w:rPr>
          <w:rFonts w:ascii="Calibri" w:eastAsia="Calibri" w:hAnsi="Calibri" w:cs="Calibri"/>
          <w:b/>
          <w:bCs/>
          <w:sz w:val="19"/>
          <w:szCs w:val="19"/>
        </w:rPr>
        <w:t>vereniging</w:t>
      </w:r>
      <w:r w:rsidRPr="00364B5C">
        <w:rPr>
          <w:rFonts w:ascii="Calibri" w:eastAsia="Calibri" w:hAnsi="Calibri" w:cs="Calibri"/>
          <w:sz w:val="19"/>
          <w:szCs w:val="19"/>
        </w:rPr>
        <w:t>.</w:t>
      </w:r>
      <w:r w:rsidR="00A912AA" w:rsidRPr="00364B5C">
        <w:rPr>
          <w:rFonts w:ascii="Calibri" w:eastAsia="Calibri" w:hAnsi="Calibri" w:cs="Calibri"/>
          <w:sz w:val="19"/>
          <w:szCs w:val="19"/>
        </w:rPr>
        <w:t xml:space="preserve"> Private personen en commerciële organisaties kunnen niet indienen. </w:t>
      </w:r>
      <w:r w:rsidR="002B7AFF" w:rsidRPr="00364B5C">
        <w:rPr>
          <w:rFonts w:ascii="Calibri" w:eastAsia="Calibri" w:hAnsi="Calibri" w:cs="Calibri"/>
          <w:sz w:val="19"/>
          <w:szCs w:val="19"/>
        </w:rPr>
        <w:t>P</w:t>
      </w:r>
      <w:r w:rsidR="00A912AA" w:rsidRPr="00364B5C">
        <w:rPr>
          <w:rFonts w:ascii="Calibri" w:eastAsia="Calibri" w:hAnsi="Calibri" w:cs="Calibri"/>
          <w:sz w:val="19"/>
          <w:szCs w:val="19"/>
        </w:rPr>
        <w:t xml:space="preserve">rivate personen </w:t>
      </w:r>
      <w:r w:rsidR="002B7AFF" w:rsidRPr="00364B5C">
        <w:rPr>
          <w:rFonts w:ascii="Calibri" w:eastAsia="Calibri" w:hAnsi="Calibri" w:cs="Calibri"/>
          <w:sz w:val="19"/>
          <w:szCs w:val="19"/>
        </w:rPr>
        <w:t xml:space="preserve">met een projectidee </w:t>
      </w:r>
      <w:r w:rsidR="00A912AA" w:rsidRPr="00364B5C">
        <w:rPr>
          <w:rFonts w:ascii="Calibri" w:eastAsia="Calibri" w:hAnsi="Calibri" w:cs="Calibri"/>
          <w:sz w:val="19"/>
          <w:szCs w:val="19"/>
        </w:rPr>
        <w:t>word</w:t>
      </w:r>
      <w:r w:rsidR="002B7AFF" w:rsidRPr="00364B5C">
        <w:rPr>
          <w:rFonts w:ascii="Calibri" w:eastAsia="Calibri" w:hAnsi="Calibri" w:cs="Calibri"/>
          <w:sz w:val="19"/>
          <w:szCs w:val="19"/>
        </w:rPr>
        <w:t>en</w:t>
      </w:r>
      <w:r w:rsidR="00A912AA" w:rsidRPr="00364B5C">
        <w:rPr>
          <w:rFonts w:ascii="Calibri" w:eastAsia="Calibri" w:hAnsi="Calibri" w:cs="Calibri"/>
          <w:sz w:val="19"/>
          <w:szCs w:val="19"/>
        </w:rPr>
        <w:t xml:space="preserve"> </w:t>
      </w:r>
      <w:r w:rsidR="002B7AFF" w:rsidRPr="00364B5C">
        <w:rPr>
          <w:rFonts w:ascii="Calibri" w:eastAsia="Calibri" w:hAnsi="Calibri" w:cs="Calibri"/>
          <w:sz w:val="19"/>
          <w:szCs w:val="19"/>
        </w:rPr>
        <w:t xml:space="preserve">uitgenodigd </w:t>
      </w:r>
      <w:r w:rsidR="00A912AA" w:rsidRPr="00364B5C">
        <w:rPr>
          <w:rFonts w:ascii="Calibri" w:eastAsia="Calibri" w:hAnsi="Calibri" w:cs="Calibri"/>
          <w:sz w:val="19"/>
          <w:szCs w:val="19"/>
        </w:rPr>
        <w:t>contact op te nemen met</w:t>
      </w:r>
      <w:r w:rsidR="002B7AFF" w:rsidRPr="00364B5C">
        <w:rPr>
          <w:rFonts w:ascii="Calibri" w:eastAsia="Calibri" w:hAnsi="Calibri" w:cs="Calibri"/>
          <w:sz w:val="19"/>
          <w:szCs w:val="19"/>
        </w:rPr>
        <w:t xml:space="preserve"> de </w:t>
      </w:r>
      <w:proofErr w:type="spellStart"/>
      <w:r w:rsidR="0092409E">
        <w:rPr>
          <w:rFonts w:ascii="Calibri" w:eastAsia="Calibri" w:hAnsi="Calibri" w:cs="Calibri"/>
          <w:sz w:val="19"/>
          <w:szCs w:val="19"/>
        </w:rPr>
        <w:t>Erfgoedcel</w:t>
      </w:r>
      <w:proofErr w:type="spellEnd"/>
      <w:r w:rsidR="002B7AFF" w:rsidRPr="00364B5C">
        <w:rPr>
          <w:rFonts w:ascii="Calibri" w:eastAsia="Calibri" w:hAnsi="Calibri" w:cs="Calibri"/>
          <w:sz w:val="19"/>
          <w:szCs w:val="19"/>
        </w:rPr>
        <w:t>, die een intermediaire rol op zich neemt om</w:t>
      </w:r>
      <w:r w:rsidR="000B1F23" w:rsidRPr="00364B5C">
        <w:rPr>
          <w:rFonts w:ascii="Calibri" w:eastAsia="Calibri" w:hAnsi="Calibri" w:cs="Calibri"/>
          <w:sz w:val="19"/>
          <w:szCs w:val="19"/>
        </w:rPr>
        <w:t xml:space="preserve"> in zijn netwerk</w:t>
      </w:r>
      <w:r w:rsidR="0046364F" w:rsidRPr="00364B5C">
        <w:rPr>
          <w:rFonts w:ascii="Calibri" w:eastAsia="Calibri" w:hAnsi="Calibri" w:cs="Calibri"/>
          <w:sz w:val="19"/>
          <w:szCs w:val="19"/>
        </w:rPr>
        <w:t xml:space="preserve"> een</w:t>
      </w:r>
      <w:r w:rsidR="000B1F23" w:rsidRPr="00364B5C">
        <w:rPr>
          <w:rFonts w:ascii="Calibri" w:eastAsia="Calibri" w:hAnsi="Calibri" w:cs="Calibri"/>
          <w:sz w:val="19"/>
          <w:szCs w:val="19"/>
        </w:rPr>
        <w:t xml:space="preserve"> l</w:t>
      </w:r>
      <w:r w:rsidR="00A912AA" w:rsidRPr="00364B5C">
        <w:rPr>
          <w:rFonts w:ascii="Calibri" w:eastAsia="Calibri" w:hAnsi="Calibri" w:cs="Calibri"/>
          <w:sz w:val="19"/>
          <w:szCs w:val="19"/>
        </w:rPr>
        <w:t>okale vereniging voor de ondersteuning van het projectidee</w:t>
      </w:r>
      <w:r w:rsidR="000B1F23" w:rsidRPr="00364B5C">
        <w:rPr>
          <w:rFonts w:ascii="Calibri" w:eastAsia="Calibri" w:hAnsi="Calibri" w:cs="Calibri"/>
          <w:sz w:val="19"/>
          <w:szCs w:val="19"/>
        </w:rPr>
        <w:t xml:space="preserve"> te vinden</w:t>
      </w:r>
      <w:r w:rsidR="00A912AA" w:rsidRPr="00364B5C">
        <w:rPr>
          <w:rFonts w:ascii="Calibri" w:eastAsia="Calibri" w:hAnsi="Calibri" w:cs="Calibri"/>
          <w:sz w:val="19"/>
          <w:szCs w:val="19"/>
        </w:rPr>
        <w:t>.</w:t>
      </w:r>
    </w:p>
    <w:p w14:paraId="256D6981" w14:textId="77777777" w:rsidR="00DA6C2F" w:rsidRDefault="00F41795" w:rsidP="00DA6C2F">
      <w:pPr>
        <w:pStyle w:val="Lijstalinea"/>
        <w:widowControl w:val="0"/>
        <w:numPr>
          <w:ilvl w:val="0"/>
          <w:numId w:val="16"/>
        </w:numPr>
        <w:pBdr>
          <w:top w:val="nil"/>
          <w:left w:val="nil"/>
          <w:bottom w:val="nil"/>
          <w:right w:val="nil"/>
          <w:between w:val="nil"/>
        </w:pBdr>
        <w:spacing w:before="10" w:line="248" w:lineRule="auto"/>
        <w:ind w:right="3"/>
        <w:jc w:val="both"/>
        <w:rPr>
          <w:rFonts w:ascii="Calibri" w:eastAsia="Calibri" w:hAnsi="Calibri" w:cs="Calibri"/>
          <w:sz w:val="19"/>
          <w:szCs w:val="19"/>
        </w:rPr>
      </w:pPr>
      <w:r w:rsidRPr="00364B5C">
        <w:rPr>
          <w:rFonts w:ascii="Calibri" w:eastAsia="Calibri" w:hAnsi="Calibri" w:cs="Calibri"/>
          <w:sz w:val="19"/>
          <w:szCs w:val="19"/>
        </w:rPr>
        <w:t xml:space="preserve">De aanvrager heeft bij de realisatie van het project, waarvoor steun gevraagd wordt, </w:t>
      </w:r>
      <w:r w:rsidRPr="00DA6C2F">
        <w:rPr>
          <w:rFonts w:ascii="Calibri" w:eastAsia="Calibri" w:hAnsi="Calibri" w:cs="Calibri"/>
          <w:b/>
          <w:bCs/>
          <w:sz w:val="19"/>
          <w:szCs w:val="19"/>
        </w:rPr>
        <w:t>geen winstoogmerk</w:t>
      </w:r>
      <w:r w:rsidRPr="00364B5C">
        <w:rPr>
          <w:rFonts w:ascii="Calibri" w:eastAsia="Calibri" w:hAnsi="Calibri" w:cs="Calibri"/>
          <w:sz w:val="19"/>
          <w:szCs w:val="19"/>
        </w:rPr>
        <w:t xml:space="preserve">. </w:t>
      </w:r>
      <w:r w:rsidR="00A912AA" w:rsidRPr="00364B5C">
        <w:rPr>
          <w:rFonts w:ascii="Calibri" w:eastAsia="Calibri" w:hAnsi="Calibri" w:cs="Calibri"/>
          <w:sz w:val="19"/>
          <w:szCs w:val="19"/>
        </w:rPr>
        <w:t>Eventueel winst of opbrengst wordt in vermindering gebracht van de opgemaakte begroting</w:t>
      </w:r>
      <w:r w:rsidR="000B1F23" w:rsidRPr="00364B5C">
        <w:rPr>
          <w:rFonts w:ascii="Calibri" w:eastAsia="Calibri" w:hAnsi="Calibri" w:cs="Calibri"/>
          <w:sz w:val="19"/>
          <w:szCs w:val="19"/>
        </w:rPr>
        <w:t>. Dit geldt enkel voor inkomsten die tijdens de duur van het project gebeuren</w:t>
      </w:r>
      <w:r w:rsidR="00A912AA" w:rsidRPr="00364B5C">
        <w:rPr>
          <w:rFonts w:ascii="Calibri" w:eastAsia="Calibri" w:hAnsi="Calibri" w:cs="Calibri"/>
          <w:sz w:val="19"/>
          <w:szCs w:val="19"/>
        </w:rPr>
        <w:t>.</w:t>
      </w:r>
    </w:p>
    <w:p w14:paraId="06961CBD" w14:textId="77777777" w:rsidR="0012428C" w:rsidRPr="0012428C" w:rsidRDefault="00DA6C2F" w:rsidP="0012428C">
      <w:pPr>
        <w:pStyle w:val="Lijstalinea"/>
        <w:widowControl w:val="0"/>
        <w:numPr>
          <w:ilvl w:val="0"/>
          <w:numId w:val="16"/>
        </w:numPr>
        <w:pBdr>
          <w:top w:val="nil"/>
          <w:left w:val="nil"/>
          <w:bottom w:val="nil"/>
          <w:right w:val="nil"/>
          <w:between w:val="nil"/>
        </w:pBdr>
        <w:spacing w:before="10" w:line="248" w:lineRule="auto"/>
        <w:ind w:right="3"/>
        <w:jc w:val="both"/>
        <w:rPr>
          <w:rFonts w:ascii="Calibri" w:eastAsia="Calibri" w:hAnsi="Calibri" w:cs="Calibri"/>
          <w:sz w:val="19"/>
          <w:szCs w:val="19"/>
        </w:rPr>
      </w:pPr>
      <w:r>
        <w:rPr>
          <w:rFonts w:asciiTheme="majorHAnsi" w:hAnsiTheme="majorHAnsi" w:cstheme="majorHAnsi"/>
          <w:sz w:val="19"/>
          <w:szCs w:val="19"/>
        </w:rPr>
        <w:t>De aanvraag</w:t>
      </w:r>
      <w:r w:rsidR="003D570A" w:rsidRPr="00DA6C2F">
        <w:rPr>
          <w:rFonts w:asciiTheme="majorHAnsi" w:hAnsiTheme="majorHAnsi" w:cstheme="majorHAnsi"/>
          <w:sz w:val="19"/>
          <w:szCs w:val="19"/>
        </w:rPr>
        <w:t xml:space="preserve"> is </w:t>
      </w:r>
      <w:r w:rsidR="003D570A" w:rsidRPr="00DA6C2F">
        <w:rPr>
          <w:rFonts w:asciiTheme="majorHAnsi" w:hAnsiTheme="majorHAnsi" w:cstheme="majorHAnsi"/>
          <w:b/>
          <w:bCs/>
          <w:sz w:val="19"/>
          <w:szCs w:val="19"/>
        </w:rPr>
        <w:t>volledig</w:t>
      </w:r>
      <w:r w:rsidR="003D570A" w:rsidRPr="00DA6C2F">
        <w:rPr>
          <w:rFonts w:asciiTheme="majorHAnsi" w:hAnsiTheme="majorHAnsi" w:cstheme="majorHAnsi"/>
          <w:sz w:val="19"/>
          <w:szCs w:val="19"/>
        </w:rPr>
        <w:t>, tijdig ingediend, en maakt gebruik van het aanvraagformulier.</w:t>
      </w:r>
    </w:p>
    <w:p w14:paraId="75A7EC72" w14:textId="77777777" w:rsidR="0012428C" w:rsidRPr="0012428C" w:rsidRDefault="003D570A" w:rsidP="0012428C">
      <w:pPr>
        <w:pStyle w:val="Lijstalinea"/>
        <w:widowControl w:val="0"/>
        <w:numPr>
          <w:ilvl w:val="0"/>
          <w:numId w:val="16"/>
        </w:numPr>
        <w:pBdr>
          <w:top w:val="nil"/>
          <w:left w:val="nil"/>
          <w:bottom w:val="nil"/>
          <w:right w:val="nil"/>
          <w:between w:val="nil"/>
        </w:pBdr>
        <w:spacing w:before="10" w:line="248" w:lineRule="auto"/>
        <w:ind w:right="3"/>
        <w:jc w:val="both"/>
        <w:rPr>
          <w:rFonts w:ascii="Calibri" w:eastAsia="Calibri" w:hAnsi="Calibri" w:cs="Calibri"/>
          <w:sz w:val="19"/>
          <w:szCs w:val="19"/>
        </w:rPr>
      </w:pPr>
      <w:r w:rsidRPr="0012428C">
        <w:rPr>
          <w:rFonts w:asciiTheme="majorHAnsi" w:hAnsiTheme="majorHAnsi" w:cstheme="majorHAnsi"/>
          <w:sz w:val="19"/>
          <w:szCs w:val="19"/>
        </w:rPr>
        <w:t xml:space="preserve">De werking van de aanvrager ligt </w:t>
      </w:r>
      <w:r w:rsidRPr="0012428C">
        <w:rPr>
          <w:rFonts w:asciiTheme="majorHAnsi" w:hAnsiTheme="majorHAnsi" w:cstheme="majorHAnsi"/>
          <w:b/>
          <w:bCs/>
          <w:sz w:val="19"/>
          <w:szCs w:val="19"/>
        </w:rPr>
        <w:t>in het werkingsgebied van EVA</w:t>
      </w:r>
      <w:r w:rsidRPr="0012428C">
        <w:rPr>
          <w:rFonts w:asciiTheme="majorHAnsi" w:hAnsiTheme="majorHAnsi" w:cstheme="majorHAnsi"/>
          <w:sz w:val="19"/>
          <w:szCs w:val="19"/>
        </w:rPr>
        <w:t>.</w:t>
      </w:r>
    </w:p>
    <w:p w14:paraId="28FF63FE" w14:textId="77777777" w:rsidR="0012428C" w:rsidRPr="0012428C" w:rsidRDefault="003D570A" w:rsidP="0012428C">
      <w:pPr>
        <w:pStyle w:val="Lijstalinea"/>
        <w:widowControl w:val="0"/>
        <w:numPr>
          <w:ilvl w:val="0"/>
          <w:numId w:val="16"/>
        </w:numPr>
        <w:pBdr>
          <w:top w:val="nil"/>
          <w:left w:val="nil"/>
          <w:bottom w:val="nil"/>
          <w:right w:val="nil"/>
          <w:between w:val="nil"/>
        </w:pBdr>
        <w:spacing w:before="10" w:line="248" w:lineRule="auto"/>
        <w:ind w:right="3"/>
        <w:jc w:val="both"/>
        <w:rPr>
          <w:rFonts w:ascii="Calibri" w:eastAsia="Calibri" w:hAnsi="Calibri" w:cs="Calibri"/>
          <w:sz w:val="19"/>
          <w:szCs w:val="19"/>
        </w:rPr>
      </w:pPr>
      <w:r w:rsidRPr="0012428C">
        <w:rPr>
          <w:rFonts w:asciiTheme="majorHAnsi" w:hAnsiTheme="majorHAnsi" w:cstheme="majorHAnsi"/>
          <w:sz w:val="19"/>
          <w:szCs w:val="19"/>
        </w:rPr>
        <w:t xml:space="preserve">Het project heeft een duidelijke </w:t>
      </w:r>
      <w:r w:rsidRPr="0012428C">
        <w:rPr>
          <w:rFonts w:asciiTheme="majorHAnsi" w:hAnsiTheme="majorHAnsi" w:cstheme="majorHAnsi"/>
          <w:b/>
          <w:bCs/>
          <w:sz w:val="19"/>
          <w:szCs w:val="19"/>
        </w:rPr>
        <w:t>cultureel erfgoedrelevantie.</w:t>
      </w:r>
    </w:p>
    <w:p w14:paraId="6FE34DE3" w14:textId="77777777" w:rsidR="0012428C" w:rsidRPr="0012428C" w:rsidRDefault="003D570A" w:rsidP="0012428C">
      <w:pPr>
        <w:pStyle w:val="Lijstalinea"/>
        <w:widowControl w:val="0"/>
        <w:numPr>
          <w:ilvl w:val="0"/>
          <w:numId w:val="16"/>
        </w:numPr>
        <w:pBdr>
          <w:top w:val="nil"/>
          <w:left w:val="nil"/>
          <w:bottom w:val="nil"/>
          <w:right w:val="nil"/>
          <w:between w:val="nil"/>
        </w:pBdr>
        <w:spacing w:before="10" w:line="248" w:lineRule="auto"/>
        <w:ind w:right="3"/>
        <w:jc w:val="both"/>
        <w:rPr>
          <w:rFonts w:ascii="Calibri" w:eastAsia="Calibri" w:hAnsi="Calibri" w:cs="Calibri"/>
          <w:sz w:val="19"/>
          <w:szCs w:val="19"/>
        </w:rPr>
      </w:pPr>
      <w:r w:rsidRPr="0012428C">
        <w:rPr>
          <w:rFonts w:asciiTheme="majorHAnsi" w:hAnsiTheme="majorHAnsi" w:cstheme="majorHAnsi"/>
          <w:sz w:val="19"/>
          <w:szCs w:val="19"/>
        </w:rPr>
        <w:t xml:space="preserve">Er is een duidelijke </w:t>
      </w:r>
      <w:r w:rsidRPr="0012428C">
        <w:rPr>
          <w:rFonts w:asciiTheme="majorHAnsi" w:hAnsiTheme="majorHAnsi" w:cstheme="majorHAnsi"/>
          <w:b/>
          <w:bCs/>
          <w:sz w:val="19"/>
          <w:szCs w:val="19"/>
        </w:rPr>
        <w:t>link met de Vlaamse Ardennen</w:t>
      </w:r>
      <w:r w:rsidRPr="0012428C">
        <w:rPr>
          <w:rFonts w:asciiTheme="majorHAnsi" w:hAnsiTheme="majorHAnsi" w:cstheme="majorHAnsi"/>
          <w:sz w:val="19"/>
          <w:szCs w:val="19"/>
        </w:rPr>
        <w:t>.</w:t>
      </w:r>
    </w:p>
    <w:p w14:paraId="7AF3239B" w14:textId="77777777" w:rsidR="0012428C" w:rsidRPr="0012428C" w:rsidRDefault="003D570A" w:rsidP="0012428C">
      <w:pPr>
        <w:pStyle w:val="Lijstalinea"/>
        <w:widowControl w:val="0"/>
        <w:numPr>
          <w:ilvl w:val="0"/>
          <w:numId w:val="16"/>
        </w:numPr>
        <w:pBdr>
          <w:top w:val="nil"/>
          <w:left w:val="nil"/>
          <w:bottom w:val="nil"/>
          <w:right w:val="nil"/>
          <w:between w:val="nil"/>
        </w:pBdr>
        <w:spacing w:before="10" w:line="248" w:lineRule="auto"/>
        <w:ind w:right="3"/>
        <w:jc w:val="both"/>
        <w:rPr>
          <w:rFonts w:ascii="Calibri" w:eastAsia="Calibri" w:hAnsi="Calibri" w:cs="Calibri"/>
          <w:sz w:val="19"/>
          <w:szCs w:val="19"/>
        </w:rPr>
      </w:pPr>
      <w:r w:rsidRPr="0012428C">
        <w:rPr>
          <w:rFonts w:asciiTheme="majorHAnsi" w:hAnsiTheme="majorHAnsi" w:cstheme="majorHAnsi"/>
          <w:sz w:val="19"/>
          <w:szCs w:val="19"/>
        </w:rPr>
        <w:t xml:space="preserve">Het project valt </w:t>
      </w:r>
      <w:r w:rsidRPr="0012428C">
        <w:rPr>
          <w:rFonts w:asciiTheme="majorHAnsi" w:hAnsiTheme="majorHAnsi" w:cstheme="majorHAnsi"/>
          <w:b/>
          <w:bCs/>
          <w:sz w:val="19"/>
          <w:szCs w:val="19"/>
        </w:rPr>
        <w:t xml:space="preserve">buiten de reguliere werking </w:t>
      </w:r>
      <w:r w:rsidRPr="0012428C">
        <w:rPr>
          <w:rFonts w:asciiTheme="majorHAnsi" w:hAnsiTheme="majorHAnsi" w:cstheme="majorHAnsi"/>
          <w:sz w:val="19"/>
          <w:szCs w:val="19"/>
        </w:rPr>
        <w:t>van de organisatie.</w:t>
      </w:r>
    </w:p>
    <w:p w14:paraId="765CA964" w14:textId="4A500596" w:rsidR="003D570A" w:rsidRPr="0012428C" w:rsidRDefault="003D570A" w:rsidP="0012428C">
      <w:pPr>
        <w:pStyle w:val="Lijstalinea"/>
        <w:widowControl w:val="0"/>
        <w:numPr>
          <w:ilvl w:val="0"/>
          <w:numId w:val="16"/>
        </w:numPr>
        <w:pBdr>
          <w:top w:val="nil"/>
          <w:left w:val="nil"/>
          <w:bottom w:val="nil"/>
          <w:right w:val="nil"/>
          <w:between w:val="nil"/>
        </w:pBdr>
        <w:spacing w:before="10" w:line="248" w:lineRule="auto"/>
        <w:ind w:right="3"/>
        <w:jc w:val="both"/>
        <w:rPr>
          <w:rFonts w:ascii="Calibri" w:eastAsia="Calibri" w:hAnsi="Calibri" w:cs="Calibri"/>
          <w:sz w:val="19"/>
          <w:szCs w:val="19"/>
        </w:rPr>
      </w:pPr>
      <w:r w:rsidRPr="0012428C">
        <w:rPr>
          <w:rFonts w:asciiTheme="majorHAnsi" w:hAnsiTheme="majorHAnsi" w:cstheme="majorHAnsi"/>
          <w:sz w:val="19"/>
          <w:szCs w:val="19"/>
        </w:rPr>
        <w:t xml:space="preserve">Het project is </w:t>
      </w:r>
      <w:r w:rsidRPr="0012428C">
        <w:rPr>
          <w:rFonts w:asciiTheme="majorHAnsi" w:hAnsiTheme="majorHAnsi" w:cstheme="majorHAnsi"/>
          <w:b/>
          <w:bCs/>
          <w:sz w:val="19"/>
          <w:szCs w:val="19"/>
        </w:rPr>
        <w:t>nog niet afgelopen</w:t>
      </w:r>
      <w:r w:rsidRPr="0012428C">
        <w:rPr>
          <w:rFonts w:asciiTheme="majorHAnsi" w:hAnsiTheme="majorHAnsi" w:cstheme="majorHAnsi"/>
          <w:sz w:val="19"/>
          <w:szCs w:val="19"/>
        </w:rPr>
        <w:t xml:space="preserve"> op moment van goedkeuring.</w:t>
      </w:r>
    </w:p>
    <w:p w14:paraId="35A848E3" w14:textId="77777777" w:rsidR="003D570A" w:rsidRPr="003D570A" w:rsidRDefault="003D570A" w:rsidP="003D570A">
      <w:pPr>
        <w:widowControl w:val="0"/>
        <w:pBdr>
          <w:top w:val="nil"/>
          <w:left w:val="nil"/>
          <w:bottom w:val="nil"/>
          <w:right w:val="nil"/>
          <w:between w:val="nil"/>
        </w:pBdr>
        <w:spacing w:before="10" w:line="248" w:lineRule="auto"/>
        <w:ind w:right="3"/>
        <w:jc w:val="both"/>
        <w:rPr>
          <w:rFonts w:ascii="Calibri" w:eastAsia="Calibri" w:hAnsi="Calibri" w:cs="Calibri"/>
          <w:sz w:val="19"/>
          <w:szCs w:val="19"/>
        </w:rPr>
      </w:pPr>
    </w:p>
    <w:p w14:paraId="0C9AFA75" w14:textId="77777777" w:rsidR="00C160BE" w:rsidRPr="00364B5C" w:rsidRDefault="00C160BE" w:rsidP="00C160BE">
      <w:pPr>
        <w:widowControl w:val="0"/>
        <w:pBdr>
          <w:top w:val="nil"/>
          <w:left w:val="nil"/>
          <w:bottom w:val="nil"/>
          <w:right w:val="nil"/>
          <w:between w:val="nil"/>
        </w:pBdr>
        <w:spacing w:before="10" w:line="248" w:lineRule="auto"/>
        <w:ind w:right="3"/>
        <w:jc w:val="both"/>
        <w:rPr>
          <w:rFonts w:ascii="Calibri" w:eastAsia="Calibri" w:hAnsi="Calibri" w:cs="Calibri"/>
          <w:sz w:val="19"/>
          <w:szCs w:val="19"/>
        </w:rPr>
      </w:pPr>
    </w:p>
    <w:p w14:paraId="206FADB3" w14:textId="77777777" w:rsidR="00C160BE" w:rsidRPr="00364B5C" w:rsidRDefault="00C160BE" w:rsidP="00C160BE">
      <w:pPr>
        <w:widowControl w:val="0"/>
        <w:pBdr>
          <w:top w:val="nil"/>
          <w:left w:val="nil"/>
          <w:bottom w:val="nil"/>
          <w:right w:val="nil"/>
          <w:between w:val="nil"/>
        </w:pBdr>
        <w:spacing w:before="10" w:line="248" w:lineRule="auto"/>
        <w:ind w:right="3"/>
        <w:jc w:val="both"/>
        <w:rPr>
          <w:rFonts w:ascii="Calibri" w:eastAsia="Calibri" w:hAnsi="Calibri" w:cs="Calibri"/>
          <w:sz w:val="19"/>
          <w:szCs w:val="19"/>
        </w:rPr>
      </w:pPr>
    </w:p>
    <w:p w14:paraId="3CEC78B2" w14:textId="6AEE635E" w:rsidR="00BC24E7" w:rsidRPr="00364B5C" w:rsidRDefault="00F41795">
      <w:pPr>
        <w:widowControl w:val="0"/>
        <w:pBdr>
          <w:top w:val="nil"/>
          <w:left w:val="nil"/>
          <w:bottom w:val="nil"/>
          <w:right w:val="nil"/>
          <w:between w:val="nil"/>
        </w:pBdr>
        <w:spacing w:before="269" w:line="240" w:lineRule="auto"/>
        <w:ind w:left="6"/>
        <w:rPr>
          <w:b/>
          <w:sz w:val="19"/>
          <w:szCs w:val="19"/>
        </w:rPr>
      </w:pPr>
      <w:r w:rsidRPr="00364B5C">
        <w:rPr>
          <w:b/>
          <w:sz w:val="19"/>
          <w:szCs w:val="19"/>
        </w:rPr>
        <w:t>4</w:t>
      </w:r>
      <w:r w:rsidR="00C160BE" w:rsidRPr="00364B5C">
        <w:rPr>
          <w:b/>
          <w:sz w:val="19"/>
          <w:szCs w:val="19"/>
        </w:rPr>
        <w:t>.</w:t>
      </w:r>
      <w:r w:rsidRPr="00364B5C">
        <w:rPr>
          <w:b/>
          <w:sz w:val="19"/>
          <w:szCs w:val="19"/>
        </w:rPr>
        <w:t xml:space="preserve"> OPTIES &amp; MIDDELEN </w:t>
      </w:r>
    </w:p>
    <w:p w14:paraId="56DF09AC" w14:textId="73C25A34" w:rsidR="00BC24E7" w:rsidRPr="00364B5C" w:rsidRDefault="00F41795">
      <w:pPr>
        <w:widowControl w:val="0"/>
        <w:pBdr>
          <w:top w:val="nil"/>
          <w:left w:val="nil"/>
          <w:bottom w:val="nil"/>
          <w:right w:val="nil"/>
          <w:between w:val="nil"/>
        </w:pBdr>
        <w:spacing w:before="130"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5. Subsidiemogelijkheden </w:t>
      </w:r>
    </w:p>
    <w:p w14:paraId="7A4FA3C1" w14:textId="6E419E32" w:rsidR="000B1F23" w:rsidRPr="00364B5C" w:rsidRDefault="00F41795" w:rsidP="001323F4">
      <w:pPr>
        <w:pStyle w:val="Lijstalinea"/>
        <w:widowControl w:val="0"/>
        <w:numPr>
          <w:ilvl w:val="0"/>
          <w:numId w:val="17"/>
        </w:numPr>
        <w:pBdr>
          <w:top w:val="nil"/>
          <w:left w:val="nil"/>
          <w:bottom w:val="nil"/>
          <w:right w:val="nil"/>
          <w:between w:val="nil"/>
        </w:pBdr>
        <w:spacing w:before="15" w:line="247" w:lineRule="auto"/>
        <w:ind w:right="2"/>
        <w:jc w:val="both"/>
        <w:rPr>
          <w:rFonts w:ascii="Calibri" w:eastAsia="Calibri" w:hAnsi="Calibri" w:cs="Calibri"/>
          <w:sz w:val="19"/>
          <w:szCs w:val="19"/>
        </w:rPr>
      </w:pP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aanvrager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kan</w:t>
      </w:r>
      <w:r w:rsidR="003B7E72" w:rsidRPr="00364B5C">
        <w:rPr>
          <w:rFonts w:ascii="Calibri" w:eastAsia="Calibri" w:hAnsi="Calibri" w:cs="Calibri"/>
          <w:sz w:val="19"/>
          <w:szCs w:val="19"/>
        </w:rPr>
        <w:t xml:space="preserve"> </w:t>
      </w:r>
      <w:r w:rsidR="003714A0" w:rsidRPr="00364B5C">
        <w:rPr>
          <w:rFonts w:ascii="Calibri" w:eastAsia="Calibri" w:hAnsi="Calibri" w:cs="Calibri"/>
          <w:sz w:val="19"/>
          <w:szCs w:val="19"/>
        </w:rPr>
        <w:t>meerdere aanvragen indienen</w:t>
      </w:r>
      <w:r w:rsidR="000B1F23" w:rsidRPr="00364B5C">
        <w:rPr>
          <w:rFonts w:ascii="Calibri" w:eastAsia="Calibri" w:hAnsi="Calibri" w:cs="Calibri"/>
          <w:sz w:val="19"/>
          <w:szCs w:val="19"/>
        </w:rPr>
        <w:t xml:space="preserve"> per subsidieronde</w:t>
      </w:r>
      <w:r w:rsidR="003714A0" w:rsidRPr="00364B5C">
        <w:rPr>
          <w:rFonts w:ascii="Calibri" w:eastAsia="Calibri" w:hAnsi="Calibri" w:cs="Calibri"/>
          <w:sz w:val="19"/>
          <w:szCs w:val="19"/>
        </w:rPr>
        <w:t>.</w:t>
      </w:r>
    </w:p>
    <w:p w14:paraId="4582F07D" w14:textId="6AC2AF36" w:rsidR="00BC24E7" w:rsidRPr="00364B5C" w:rsidRDefault="003714A0" w:rsidP="001323F4">
      <w:pPr>
        <w:pStyle w:val="Lijstalinea"/>
        <w:widowControl w:val="0"/>
        <w:numPr>
          <w:ilvl w:val="0"/>
          <w:numId w:val="17"/>
        </w:numPr>
        <w:pBdr>
          <w:top w:val="nil"/>
          <w:left w:val="nil"/>
          <w:bottom w:val="nil"/>
          <w:right w:val="nil"/>
          <w:between w:val="nil"/>
        </w:pBdr>
        <w:spacing w:before="15" w:line="247" w:lineRule="auto"/>
        <w:ind w:right="2"/>
        <w:jc w:val="both"/>
        <w:rPr>
          <w:rFonts w:ascii="Calibri" w:eastAsia="Calibri" w:hAnsi="Calibri" w:cs="Calibri"/>
          <w:sz w:val="19"/>
          <w:szCs w:val="19"/>
        </w:rPr>
      </w:pPr>
      <w:r w:rsidRPr="00364B5C">
        <w:rPr>
          <w:rFonts w:ascii="Calibri" w:eastAsia="Calibri" w:hAnsi="Calibri" w:cs="Calibri"/>
          <w:sz w:val="19"/>
          <w:szCs w:val="19"/>
        </w:rPr>
        <w:t xml:space="preserve">Het totaalbedrag </w:t>
      </w:r>
      <w:r w:rsidR="000B1F23" w:rsidRPr="00364B5C">
        <w:rPr>
          <w:rFonts w:ascii="Calibri" w:eastAsia="Calibri" w:hAnsi="Calibri" w:cs="Calibri"/>
          <w:sz w:val="19"/>
          <w:szCs w:val="19"/>
        </w:rPr>
        <w:t>dat een vereniging als</w:t>
      </w:r>
      <w:r w:rsidRPr="00364B5C">
        <w:rPr>
          <w:rFonts w:ascii="Calibri" w:eastAsia="Calibri" w:hAnsi="Calibri" w:cs="Calibri"/>
          <w:sz w:val="19"/>
          <w:szCs w:val="19"/>
        </w:rPr>
        <w:t xml:space="preserve"> </w:t>
      </w:r>
      <w:r w:rsidR="000B1F23" w:rsidRPr="00364B5C">
        <w:rPr>
          <w:rFonts w:ascii="Calibri" w:eastAsia="Calibri" w:hAnsi="Calibri" w:cs="Calibri"/>
          <w:sz w:val="19"/>
          <w:szCs w:val="19"/>
        </w:rPr>
        <w:t>project</w:t>
      </w:r>
      <w:r w:rsidRPr="00364B5C">
        <w:rPr>
          <w:rFonts w:ascii="Calibri" w:eastAsia="Calibri" w:hAnsi="Calibri" w:cs="Calibri"/>
          <w:sz w:val="19"/>
          <w:szCs w:val="19"/>
        </w:rPr>
        <w:t>subsidie</w:t>
      </w:r>
      <w:r w:rsidR="000B1F23" w:rsidRPr="00364B5C">
        <w:rPr>
          <w:rFonts w:ascii="Calibri" w:eastAsia="Calibri" w:hAnsi="Calibri" w:cs="Calibri"/>
          <w:sz w:val="19"/>
          <w:szCs w:val="19"/>
        </w:rPr>
        <w:t xml:space="preserve"> kan ontvangen,</w:t>
      </w:r>
      <w:r w:rsidRPr="00364B5C">
        <w:rPr>
          <w:rFonts w:ascii="Calibri" w:eastAsia="Calibri" w:hAnsi="Calibri" w:cs="Calibri"/>
          <w:sz w:val="19"/>
          <w:szCs w:val="19"/>
        </w:rPr>
        <w:t xml:space="preserve"> wordt daarbij gerespecteerd. </w:t>
      </w:r>
    </w:p>
    <w:p w14:paraId="48F73F3E" w14:textId="77777777" w:rsidR="006C3587" w:rsidRPr="00364B5C" w:rsidRDefault="006C3587">
      <w:pPr>
        <w:widowControl w:val="0"/>
        <w:pBdr>
          <w:top w:val="nil"/>
          <w:left w:val="nil"/>
          <w:bottom w:val="nil"/>
          <w:right w:val="nil"/>
          <w:between w:val="nil"/>
        </w:pBdr>
        <w:spacing w:before="8" w:line="240" w:lineRule="auto"/>
        <w:ind w:left="2"/>
        <w:rPr>
          <w:rFonts w:ascii="Calibri" w:eastAsia="Calibri" w:hAnsi="Calibri" w:cs="Calibri"/>
          <w:b/>
          <w:sz w:val="19"/>
          <w:szCs w:val="19"/>
        </w:rPr>
      </w:pPr>
    </w:p>
    <w:p w14:paraId="73D183BF" w14:textId="05FCA94A" w:rsidR="00BC24E7" w:rsidRPr="00364B5C" w:rsidRDefault="00F41795">
      <w:pPr>
        <w:widowControl w:val="0"/>
        <w:pBdr>
          <w:top w:val="nil"/>
          <w:left w:val="nil"/>
          <w:bottom w:val="nil"/>
          <w:right w:val="nil"/>
          <w:between w:val="nil"/>
        </w:pBdr>
        <w:spacing w:before="8"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6. Bedragen </w:t>
      </w:r>
    </w:p>
    <w:p w14:paraId="7907CCB4" w14:textId="2CA27614" w:rsidR="000B1F23" w:rsidRPr="00364B5C" w:rsidRDefault="00F41795" w:rsidP="001323F4">
      <w:pPr>
        <w:pStyle w:val="Lijstalinea"/>
        <w:widowControl w:val="0"/>
        <w:numPr>
          <w:ilvl w:val="0"/>
          <w:numId w:val="18"/>
        </w:numPr>
        <w:pBdr>
          <w:top w:val="nil"/>
          <w:left w:val="nil"/>
          <w:bottom w:val="nil"/>
          <w:right w:val="nil"/>
          <w:between w:val="nil"/>
        </w:pBdr>
        <w:spacing w:before="15" w:line="246" w:lineRule="auto"/>
        <w:ind w:right="1531"/>
        <w:jc w:val="both"/>
        <w:rPr>
          <w:rFonts w:ascii="Calibri" w:eastAsia="Calibri" w:hAnsi="Calibri" w:cs="Calibri"/>
          <w:sz w:val="19"/>
          <w:szCs w:val="19"/>
        </w:rPr>
      </w:pPr>
      <w:r w:rsidRPr="00364B5C">
        <w:rPr>
          <w:rFonts w:ascii="Calibri" w:eastAsia="Calibri" w:hAnsi="Calibri" w:cs="Calibri"/>
          <w:sz w:val="19"/>
          <w:szCs w:val="19"/>
        </w:rPr>
        <w:t xml:space="preserve">Het reglement voorziet in een subsidie tot maximaal </w:t>
      </w:r>
      <w:r w:rsidR="007D149B" w:rsidRPr="00364B5C">
        <w:rPr>
          <w:rFonts w:ascii="Calibri" w:eastAsia="Calibri" w:hAnsi="Calibri" w:cs="Calibri"/>
          <w:sz w:val="19"/>
          <w:szCs w:val="19"/>
        </w:rPr>
        <w:t>1</w:t>
      </w:r>
      <w:r w:rsidRPr="00364B5C">
        <w:rPr>
          <w:rFonts w:ascii="Calibri" w:eastAsia="Calibri" w:hAnsi="Calibri" w:cs="Calibri"/>
          <w:sz w:val="19"/>
          <w:szCs w:val="19"/>
        </w:rPr>
        <w:t>.</w:t>
      </w:r>
      <w:r w:rsidR="007D149B" w:rsidRPr="00364B5C">
        <w:rPr>
          <w:rFonts w:ascii="Calibri" w:eastAsia="Calibri" w:hAnsi="Calibri" w:cs="Calibri"/>
          <w:sz w:val="19"/>
          <w:szCs w:val="19"/>
        </w:rPr>
        <w:t>5</w:t>
      </w:r>
      <w:r w:rsidRPr="00364B5C">
        <w:rPr>
          <w:rFonts w:ascii="Calibri" w:eastAsia="Calibri" w:hAnsi="Calibri" w:cs="Calibri"/>
          <w:sz w:val="19"/>
          <w:szCs w:val="19"/>
        </w:rPr>
        <w:t>00 euro voor een projectsubsidiëring.</w:t>
      </w:r>
    </w:p>
    <w:p w14:paraId="5B49521B" w14:textId="77777777" w:rsidR="001323F4" w:rsidRPr="00364B5C" w:rsidRDefault="007D149B" w:rsidP="001323F4">
      <w:pPr>
        <w:pStyle w:val="Lijstalinea"/>
        <w:widowControl w:val="0"/>
        <w:numPr>
          <w:ilvl w:val="0"/>
          <w:numId w:val="18"/>
        </w:numPr>
        <w:pBdr>
          <w:top w:val="nil"/>
          <w:left w:val="nil"/>
          <w:bottom w:val="nil"/>
          <w:right w:val="nil"/>
          <w:between w:val="nil"/>
        </w:pBdr>
        <w:spacing w:before="15" w:line="246" w:lineRule="auto"/>
        <w:ind w:right="1531"/>
        <w:jc w:val="both"/>
        <w:rPr>
          <w:rFonts w:ascii="Calibri" w:eastAsia="Calibri" w:hAnsi="Calibri" w:cs="Calibri"/>
          <w:sz w:val="19"/>
          <w:szCs w:val="19"/>
        </w:rPr>
      </w:pPr>
      <w:r w:rsidRPr="00364B5C">
        <w:rPr>
          <w:rFonts w:ascii="Calibri" w:eastAsia="Calibri" w:hAnsi="Calibri" w:cs="Calibri"/>
          <w:sz w:val="19"/>
          <w:szCs w:val="19"/>
        </w:rPr>
        <w:t>Op</w:t>
      </w:r>
      <w:r w:rsidR="006C3587" w:rsidRPr="00364B5C">
        <w:rPr>
          <w:rFonts w:ascii="Calibri" w:eastAsia="Calibri" w:hAnsi="Calibri" w:cs="Calibri"/>
          <w:sz w:val="19"/>
          <w:szCs w:val="19"/>
        </w:rPr>
        <w:t xml:space="preserve"> </w:t>
      </w:r>
      <w:r w:rsidRPr="00364B5C">
        <w:rPr>
          <w:rFonts w:ascii="Calibri" w:eastAsia="Calibri" w:hAnsi="Calibri" w:cs="Calibri"/>
          <w:sz w:val="19"/>
          <w:szCs w:val="19"/>
        </w:rPr>
        <w:t>jaarbasis wordt een maximaal totaal voorzien van 2.000 euro</w:t>
      </w:r>
      <w:r w:rsidR="000B1F23" w:rsidRPr="00364B5C">
        <w:rPr>
          <w:rFonts w:ascii="Calibri" w:eastAsia="Calibri" w:hAnsi="Calibri" w:cs="Calibri"/>
          <w:sz w:val="19"/>
          <w:szCs w:val="19"/>
        </w:rPr>
        <w:t xml:space="preserve"> gespreid over meerdere projectsubsidies</w:t>
      </w:r>
      <w:r w:rsidR="00CB2097" w:rsidRPr="00364B5C">
        <w:rPr>
          <w:rFonts w:ascii="Calibri" w:eastAsia="Calibri" w:hAnsi="Calibri" w:cs="Calibri"/>
          <w:sz w:val="19"/>
          <w:szCs w:val="19"/>
        </w:rPr>
        <w:t xml:space="preserve"> door één aanvrager (organisatie)</w:t>
      </w:r>
      <w:r w:rsidR="000B1F23" w:rsidRPr="00364B5C">
        <w:rPr>
          <w:rFonts w:ascii="Calibri" w:eastAsia="Calibri" w:hAnsi="Calibri" w:cs="Calibri"/>
          <w:sz w:val="19"/>
          <w:szCs w:val="19"/>
        </w:rPr>
        <w:t>.</w:t>
      </w:r>
    </w:p>
    <w:p w14:paraId="38122DB2" w14:textId="5CA9E286" w:rsidR="007D149B" w:rsidRPr="00364B5C" w:rsidRDefault="006C3587" w:rsidP="001323F4">
      <w:pPr>
        <w:pStyle w:val="Lijstalinea"/>
        <w:widowControl w:val="0"/>
        <w:numPr>
          <w:ilvl w:val="0"/>
          <w:numId w:val="18"/>
        </w:numPr>
        <w:pBdr>
          <w:top w:val="nil"/>
          <w:left w:val="nil"/>
          <w:bottom w:val="nil"/>
          <w:right w:val="nil"/>
          <w:between w:val="nil"/>
        </w:pBdr>
        <w:spacing w:before="15" w:line="246" w:lineRule="auto"/>
        <w:ind w:right="1531"/>
        <w:jc w:val="both"/>
        <w:rPr>
          <w:rFonts w:ascii="Calibri" w:eastAsia="Calibri" w:hAnsi="Calibri" w:cs="Calibri"/>
          <w:sz w:val="19"/>
          <w:szCs w:val="19"/>
        </w:rPr>
      </w:pPr>
      <w:r w:rsidRPr="00364B5C">
        <w:rPr>
          <w:rFonts w:ascii="Calibri" w:eastAsia="Calibri" w:hAnsi="Calibri" w:cs="Calibri"/>
          <w:sz w:val="19"/>
          <w:szCs w:val="19"/>
        </w:rPr>
        <w:t>Een samenwerking tussen organisaties overheen meerdere gemeentes kan rekenen o</w:t>
      </w:r>
      <w:r w:rsidR="00DB5D2D" w:rsidRPr="00364B5C">
        <w:rPr>
          <w:rFonts w:ascii="Calibri" w:eastAsia="Calibri" w:hAnsi="Calibri" w:cs="Calibri"/>
          <w:sz w:val="19"/>
          <w:szCs w:val="19"/>
        </w:rPr>
        <w:t>p</w:t>
      </w:r>
      <w:r w:rsidRPr="00364B5C">
        <w:rPr>
          <w:rFonts w:ascii="Calibri" w:eastAsia="Calibri" w:hAnsi="Calibri" w:cs="Calibri"/>
          <w:sz w:val="19"/>
          <w:szCs w:val="19"/>
        </w:rPr>
        <w:t xml:space="preserve"> een maximale subsidie van 2</w:t>
      </w:r>
      <w:r w:rsidR="0012428C">
        <w:rPr>
          <w:rFonts w:ascii="Calibri" w:eastAsia="Calibri" w:hAnsi="Calibri" w:cs="Calibri"/>
          <w:sz w:val="19"/>
          <w:szCs w:val="19"/>
        </w:rPr>
        <w:t>.</w:t>
      </w:r>
      <w:r w:rsidRPr="00364B5C">
        <w:rPr>
          <w:rFonts w:ascii="Calibri" w:eastAsia="Calibri" w:hAnsi="Calibri" w:cs="Calibri"/>
          <w:sz w:val="19"/>
          <w:szCs w:val="19"/>
        </w:rPr>
        <w:t>500 euro</w:t>
      </w:r>
      <w:r w:rsidR="000B1F23" w:rsidRPr="00364B5C">
        <w:rPr>
          <w:rFonts w:ascii="Calibri" w:eastAsia="Calibri" w:hAnsi="Calibri" w:cs="Calibri"/>
          <w:sz w:val="19"/>
          <w:szCs w:val="19"/>
        </w:rPr>
        <w:t xml:space="preserve"> binnen één aanvraag.</w:t>
      </w:r>
    </w:p>
    <w:p w14:paraId="73D55180" w14:textId="44F64DC4" w:rsidR="007D149B" w:rsidRPr="00364B5C" w:rsidRDefault="00F41795" w:rsidP="003714A0">
      <w:pPr>
        <w:widowControl w:val="0"/>
        <w:pBdr>
          <w:top w:val="nil"/>
          <w:left w:val="nil"/>
          <w:bottom w:val="nil"/>
          <w:right w:val="nil"/>
          <w:between w:val="nil"/>
        </w:pBdr>
        <w:spacing w:before="15" w:line="246" w:lineRule="auto"/>
        <w:ind w:left="2" w:right="1531" w:firstLine="14"/>
        <w:rPr>
          <w:rFonts w:ascii="Calibri" w:eastAsia="Calibri" w:hAnsi="Calibri" w:cs="Calibri"/>
          <w:sz w:val="19"/>
          <w:szCs w:val="19"/>
        </w:rPr>
      </w:pPr>
      <w:r w:rsidRPr="00364B5C">
        <w:rPr>
          <w:rFonts w:ascii="Calibri" w:eastAsia="Calibri" w:hAnsi="Calibri" w:cs="Calibri"/>
          <w:sz w:val="19"/>
          <w:szCs w:val="19"/>
        </w:rPr>
        <w:t xml:space="preserve"> </w:t>
      </w:r>
    </w:p>
    <w:p w14:paraId="2BE26395" w14:textId="25456541" w:rsidR="000B1F23" w:rsidRPr="00364B5C" w:rsidRDefault="00F41795" w:rsidP="000B1F23">
      <w:pPr>
        <w:widowControl w:val="0"/>
        <w:pBdr>
          <w:top w:val="nil"/>
          <w:left w:val="nil"/>
          <w:bottom w:val="nil"/>
          <w:right w:val="nil"/>
          <w:between w:val="nil"/>
        </w:pBdr>
        <w:spacing w:before="15" w:line="246" w:lineRule="auto"/>
        <w:ind w:left="2" w:right="1531" w:firstLine="14"/>
        <w:rPr>
          <w:rFonts w:ascii="Calibri" w:eastAsia="Calibri" w:hAnsi="Calibri" w:cs="Calibri"/>
          <w:sz w:val="19"/>
          <w:szCs w:val="19"/>
        </w:rPr>
      </w:pPr>
      <w:r w:rsidRPr="00364B5C">
        <w:rPr>
          <w:rFonts w:ascii="Calibri" w:eastAsia="Calibri" w:hAnsi="Calibri" w:cs="Calibri"/>
          <w:b/>
          <w:sz w:val="19"/>
          <w:szCs w:val="19"/>
        </w:rPr>
        <w:t xml:space="preserve">Artikel 7. </w:t>
      </w:r>
      <w:r w:rsidR="000B1F23" w:rsidRPr="00364B5C">
        <w:rPr>
          <w:rFonts w:ascii="Calibri" w:eastAsia="Calibri" w:hAnsi="Calibri" w:cs="Calibri"/>
          <w:b/>
          <w:sz w:val="19"/>
          <w:szCs w:val="19"/>
        </w:rPr>
        <w:t>Subsidi</w:t>
      </w:r>
      <w:r w:rsidR="00683E65" w:rsidRPr="00364B5C">
        <w:rPr>
          <w:rFonts w:ascii="Calibri" w:eastAsia="Calibri" w:hAnsi="Calibri" w:cs="Calibri"/>
          <w:b/>
          <w:sz w:val="19"/>
          <w:szCs w:val="19"/>
        </w:rPr>
        <w:t>abele kosten</w:t>
      </w:r>
    </w:p>
    <w:p w14:paraId="021A42F9" w14:textId="431E3B48" w:rsidR="000B1F23" w:rsidRPr="00364B5C" w:rsidRDefault="00683E65" w:rsidP="000B1F23">
      <w:pPr>
        <w:autoSpaceDE w:val="0"/>
        <w:autoSpaceDN w:val="0"/>
        <w:adjustRightInd w:val="0"/>
        <w:spacing w:line="240" w:lineRule="auto"/>
        <w:rPr>
          <w:rFonts w:asciiTheme="majorHAnsi" w:hAnsiTheme="majorHAnsi" w:cstheme="majorHAnsi"/>
          <w:sz w:val="19"/>
          <w:szCs w:val="19"/>
        </w:rPr>
      </w:pPr>
      <w:r w:rsidRPr="00364B5C">
        <w:rPr>
          <w:rFonts w:asciiTheme="majorHAnsi" w:hAnsiTheme="majorHAnsi" w:cstheme="majorHAnsi"/>
          <w:sz w:val="19"/>
          <w:szCs w:val="19"/>
        </w:rPr>
        <w:t>Volgende kostenposten komen in aanmerking voor subsidiëring:</w:t>
      </w:r>
    </w:p>
    <w:p w14:paraId="46F621D5" w14:textId="31C06D9D" w:rsidR="001323F4" w:rsidRPr="00364B5C" w:rsidRDefault="008132EA"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Pr>
          <w:rFonts w:ascii="Calibri" w:eastAsia="Calibri" w:hAnsi="Calibri" w:cs="Calibri"/>
          <w:b/>
          <w:bCs/>
          <w:sz w:val="19"/>
          <w:szCs w:val="19"/>
        </w:rPr>
        <w:t xml:space="preserve">Kosten voor </w:t>
      </w:r>
      <w:r w:rsidR="00683E65" w:rsidRPr="00364B5C">
        <w:rPr>
          <w:rFonts w:ascii="Calibri" w:eastAsia="Calibri" w:hAnsi="Calibri" w:cs="Calibri"/>
          <w:b/>
          <w:bCs/>
          <w:sz w:val="19"/>
          <w:szCs w:val="19"/>
        </w:rPr>
        <w:t>publiekswerking</w:t>
      </w:r>
      <w:r>
        <w:rPr>
          <w:rFonts w:ascii="Calibri" w:eastAsia="Calibri" w:hAnsi="Calibri" w:cs="Calibri"/>
          <w:sz w:val="19"/>
          <w:szCs w:val="19"/>
        </w:rPr>
        <w:t xml:space="preserve"> (</w:t>
      </w:r>
      <w:r w:rsidR="00683E65" w:rsidRPr="00364B5C">
        <w:rPr>
          <w:rFonts w:ascii="Calibri" w:eastAsia="Calibri" w:hAnsi="Calibri" w:cs="Calibri"/>
          <w:sz w:val="19"/>
          <w:szCs w:val="19"/>
        </w:rPr>
        <w:t>organiseren van tentoonstellingen, vormingsmomenten, studiedagen, colloquia, lezingen, gidsbeurten, demonstraties, artistieke interpretaties en workshops</w:t>
      </w:r>
      <w:r>
        <w:rPr>
          <w:rFonts w:ascii="Calibri" w:eastAsia="Calibri" w:hAnsi="Calibri" w:cs="Calibri"/>
          <w:sz w:val="19"/>
          <w:szCs w:val="19"/>
        </w:rPr>
        <w:t>)</w:t>
      </w:r>
      <w:r w:rsidR="00683E65" w:rsidRPr="00364B5C">
        <w:rPr>
          <w:rFonts w:ascii="Calibri" w:eastAsia="Calibri" w:hAnsi="Calibri" w:cs="Calibri"/>
          <w:sz w:val="19"/>
          <w:szCs w:val="19"/>
        </w:rPr>
        <w:t>.</w:t>
      </w:r>
    </w:p>
    <w:p w14:paraId="60FAC45A" w14:textId="0AAE00B3" w:rsidR="001323F4" w:rsidRPr="00364B5C" w:rsidRDefault="008132EA"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Pr>
          <w:rFonts w:ascii="Calibri" w:eastAsia="Calibri" w:hAnsi="Calibri" w:cs="Calibri"/>
          <w:b/>
          <w:bCs/>
          <w:sz w:val="19"/>
          <w:szCs w:val="19"/>
        </w:rPr>
        <w:t xml:space="preserve">Kosten voor </w:t>
      </w:r>
      <w:r w:rsidR="00683E65" w:rsidRPr="00364B5C">
        <w:rPr>
          <w:rFonts w:ascii="Calibri" w:eastAsia="Calibri" w:hAnsi="Calibri" w:cs="Calibri"/>
          <w:b/>
          <w:bCs/>
          <w:sz w:val="19"/>
          <w:szCs w:val="19"/>
        </w:rPr>
        <w:t>educatieve initiatieven en expertisebevordering</w:t>
      </w:r>
      <w:r>
        <w:rPr>
          <w:rFonts w:ascii="Calibri" w:eastAsia="Calibri" w:hAnsi="Calibri" w:cs="Calibri"/>
          <w:sz w:val="19"/>
          <w:szCs w:val="19"/>
        </w:rPr>
        <w:t xml:space="preserve"> (</w:t>
      </w:r>
      <w:r w:rsidR="00683E65" w:rsidRPr="00364B5C">
        <w:rPr>
          <w:rFonts w:ascii="Calibri" w:eastAsia="Calibri" w:hAnsi="Calibri" w:cs="Calibri"/>
          <w:sz w:val="19"/>
          <w:szCs w:val="19"/>
        </w:rPr>
        <w:t>vormingsmomenten, gidsbeurten, workshops</w:t>
      </w:r>
      <w:r>
        <w:rPr>
          <w:rFonts w:ascii="Calibri" w:eastAsia="Calibri" w:hAnsi="Calibri" w:cs="Calibri"/>
          <w:sz w:val="19"/>
          <w:szCs w:val="19"/>
        </w:rPr>
        <w:t>).</w:t>
      </w:r>
    </w:p>
    <w:p w14:paraId="0ECCD527" w14:textId="4392FFCF" w:rsidR="001323F4" w:rsidRPr="00364B5C" w:rsidRDefault="008132EA"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Pr>
          <w:rFonts w:ascii="Calibri" w:eastAsia="Calibri" w:hAnsi="Calibri" w:cs="Calibri"/>
          <w:b/>
          <w:bCs/>
          <w:sz w:val="19"/>
          <w:szCs w:val="19"/>
        </w:rPr>
        <w:t xml:space="preserve">Kosten voor </w:t>
      </w:r>
      <w:r w:rsidR="00683E65" w:rsidRPr="00364B5C">
        <w:rPr>
          <w:rFonts w:ascii="Calibri" w:eastAsia="Calibri" w:hAnsi="Calibri" w:cs="Calibri"/>
          <w:b/>
          <w:bCs/>
          <w:sz w:val="19"/>
          <w:szCs w:val="19"/>
        </w:rPr>
        <w:t>onderzoek</w:t>
      </w:r>
      <w:r>
        <w:rPr>
          <w:rFonts w:ascii="Calibri" w:eastAsia="Calibri" w:hAnsi="Calibri" w:cs="Calibri"/>
          <w:sz w:val="19"/>
          <w:szCs w:val="19"/>
        </w:rPr>
        <w:t xml:space="preserve"> (</w:t>
      </w:r>
      <w:r w:rsidR="00683E65" w:rsidRPr="00364B5C">
        <w:rPr>
          <w:rFonts w:ascii="Calibri" w:eastAsia="Calibri" w:hAnsi="Calibri" w:cs="Calibri"/>
          <w:sz w:val="19"/>
          <w:szCs w:val="19"/>
        </w:rPr>
        <w:t>bruikleen- en printkosten, auteursvergoeding</w:t>
      </w:r>
      <w:r>
        <w:rPr>
          <w:rFonts w:ascii="Calibri" w:eastAsia="Calibri" w:hAnsi="Calibri" w:cs="Calibri"/>
          <w:sz w:val="19"/>
          <w:szCs w:val="19"/>
        </w:rPr>
        <w:t>)</w:t>
      </w:r>
      <w:r w:rsidR="00683E65" w:rsidRPr="00364B5C">
        <w:rPr>
          <w:rFonts w:ascii="Calibri" w:eastAsia="Calibri" w:hAnsi="Calibri" w:cs="Calibri"/>
          <w:sz w:val="19"/>
          <w:szCs w:val="19"/>
        </w:rPr>
        <w:t>.</w:t>
      </w:r>
    </w:p>
    <w:p w14:paraId="69F5D51E" w14:textId="3D1E9D00" w:rsidR="001323F4" w:rsidRPr="00364B5C" w:rsidRDefault="008132EA"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sidRPr="00364B5C">
        <w:rPr>
          <w:rFonts w:ascii="Calibri" w:eastAsia="Calibri" w:hAnsi="Calibri" w:cs="Calibri"/>
          <w:b/>
          <w:bCs/>
          <w:sz w:val="19"/>
          <w:szCs w:val="19"/>
        </w:rPr>
        <w:t>P</w:t>
      </w:r>
      <w:r w:rsidR="00683E65" w:rsidRPr="00364B5C">
        <w:rPr>
          <w:rFonts w:ascii="Calibri" w:eastAsia="Calibri" w:hAnsi="Calibri" w:cs="Calibri"/>
          <w:b/>
          <w:bCs/>
          <w:sz w:val="19"/>
          <w:szCs w:val="19"/>
        </w:rPr>
        <w:t>ublicatie</w:t>
      </w:r>
      <w:r>
        <w:rPr>
          <w:rFonts w:ascii="Calibri" w:eastAsia="Calibri" w:hAnsi="Calibri" w:cs="Calibri"/>
          <w:b/>
          <w:bCs/>
          <w:sz w:val="19"/>
          <w:szCs w:val="19"/>
        </w:rPr>
        <w:t>kosten</w:t>
      </w:r>
      <w:r>
        <w:rPr>
          <w:rFonts w:ascii="Calibri" w:eastAsia="Calibri" w:hAnsi="Calibri" w:cs="Calibri"/>
          <w:sz w:val="19"/>
          <w:szCs w:val="19"/>
        </w:rPr>
        <w:t xml:space="preserve"> (</w:t>
      </w:r>
      <w:r w:rsidR="00683E65" w:rsidRPr="00364B5C">
        <w:rPr>
          <w:rFonts w:ascii="Calibri" w:eastAsia="Calibri" w:hAnsi="Calibri" w:cs="Calibri"/>
          <w:sz w:val="19"/>
          <w:szCs w:val="19"/>
        </w:rPr>
        <w:t>drukwerk, vormgeving, promotie, auteursvergoeding, redactiewerk, scanwerk, verzendingskosten</w:t>
      </w:r>
      <w:r>
        <w:rPr>
          <w:rFonts w:ascii="Calibri" w:eastAsia="Calibri" w:hAnsi="Calibri" w:cs="Calibri"/>
          <w:sz w:val="19"/>
          <w:szCs w:val="19"/>
        </w:rPr>
        <w:t>)</w:t>
      </w:r>
      <w:r w:rsidR="00683E65" w:rsidRPr="00364B5C">
        <w:rPr>
          <w:rFonts w:ascii="Calibri" w:eastAsia="Calibri" w:hAnsi="Calibri" w:cs="Calibri"/>
          <w:sz w:val="19"/>
          <w:szCs w:val="19"/>
        </w:rPr>
        <w:t>.</w:t>
      </w:r>
    </w:p>
    <w:p w14:paraId="66EE11C2" w14:textId="2F073BCA" w:rsidR="001323F4" w:rsidRPr="00364B5C" w:rsidRDefault="008132EA"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Pr>
          <w:rFonts w:ascii="Calibri" w:eastAsia="Calibri" w:hAnsi="Calibri" w:cs="Calibri"/>
          <w:b/>
          <w:bCs/>
          <w:sz w:val="19"/>
          <w:szCs w:val="19"/>
        </w:rPr>
        <w:t xml:space="preserve">Kosten voor </w:t>
      </w:r>
      <w:r w:rsidR="00683E65" w:rsidRPr="00364B5C">
        <w:rPr>
          <w:rFonts w:ascii="Calibri" w:eastAsia="Calibri" w:hAnsi="Calibri" w:cs="Calibri"/>
          <w:b/>
          <w:bCs/>
          <w:sz w:val="19"/>
          <w:szCs w:val="19"/>
        </w:rPr>
        <w:t>behoud</w:t>
      </w:r>
      <w:r>
        <w:rPr>
          <w:rFonts w:ascii="Calibri" w:eastAsia="Calibri" w:hAnsi="Calibri" w:cs="Calibri"/>
          <w:b/>
          <w:bCs/>
          <w:sz w:val="19"/>
          <w:szCs w:val="19"/>
        </w:rPr>
        <w:t>,</w:t>
      </w:r>
      <w:r w:rsidR="00683E65" w:rsidRPr="00364B5C">
        <w:rPr>
          <w:rFonts w:ascii="Calibri" w:eastAsia="Calibri" w:hAnsi="Calibri" w:cs="Calibri"/>
          <w:b/>
          <w:bCs/>
          <w:sz w:val="19"/>
          <w:szCs w:val="19"/>
        </w:rPr>
        <w:t xml:space="preserve"> beheer en digitalisering</w:t>
      </w:r>
      <w:r w:rsidR="00683E65" w:rsidRPr="00364B5C">
        <w:rPr>
          <w:rFonts w:ascii="Calibri" w:eastAsia="Calibri" w:hAnsi="Calibri" w:cs="Calibri"/>
          <w:sz w:val="19"/>
          <w:szCs w:val="19"/>
        </w:rPr>
        <w:t xml:space="preserve"> </w:t>
      </w:r>
      <w:r>
        <w:rPr>
          <w:rFonts w:ascii="Calibri" w:eastAsia="Calibri" w:hAnsi="Calibri" w:cs="Calibri"/>
          <w:sz w:val="19"/>
          <w:szCs w:val="19"/>
        </w:rPr>
        <w:t>(</w:t>
      </w:r>
      <w:r w:rsidR="00683E65" w:rsidRPr="00364B5C">
        <w:rPr>
          <w:rFonts w:ascii="Calibri" w:eastAsia="Calibri" w:hAnsi="Calibri" w:cs="Calibri"/>
          <w:sz w:val="19"/>
          <w:szCs w:val="19"/>
        </w:rPr>
        <w:t>materiaal voor (preventieve) conservering en opslag, kosten verbonden aan digitalisering (geen investeringen of aankoop van toestellen), restauraties van roerend erfgoed</w:t>
      </w:r>
      <w:r>
        <w:rPr>
          <w:rFonts w:ascii="Calibri" w:eastAsia="Calibri" w:hAnsi="Calibri" w:cs="Calibri"/>
          <w:sz w:val="19"/>
          <w:szCs w:val="19"/>
        </w:rPr>
        <w:t>)</w:t>
      </w:r>
      <w:r w:rsidR="00683E65" w:rsidRPr="00364B5C">
        <w:rPr>
          <w:rFonts w:ascii="Calibri" w:eastAsia="Calibri" w:hAnsi="Calibri" w:cs="Calibri"/>
          <w:sz w:val="19"/>
          <w:szCs w:val="19"/>
        </w:rPr>
        <w:t>.</w:t>
      </w:r>
    </w:p>
    <w:p w14:paraId="4E49B0C1" w14:textId="694348A6" w:rsidR="001323F4" w:rsidRPr="00364B5C" w:rsidRDefault="00683E65" w:rsidP="001323F4">
      <w:pPr>
        <w:pStyle w:val="Lijstalinea"/>
        <w:widowControl w:val="0"/>
        <w:numPr>
          <w:ilvl w:val="0"/>
          <w:numId w:val="19"/>
        </w:numPr>
        <w:pBdr>
          <w:top w:val="nil"/>
          <w:left w:val="nil"/>
          <w:bottom w:val="nil"/>
          <w:right w:val="nil"/>
          <w:between w:val="nil"/>
        </w:pBdr>
        <w:spacing w:before="8" w:line="248" w:lineRule="auto"/>
        <w:ind w:right="2"/>
        <w:jc w:val="both"/>
        <w:rPr>
          <w:rStyle w:val="Hyperlink"/>
          <w:rFonts w:ascii="Calibri" w:eastAsia="Calibri" w:hAnsi="Calibri" w:cs="Calibri"/>
          <w:color w:val="auto"/>
          <w:sz w:val="19"/>
          <w:szCs w:val="19"/>
          <w:u w:val="none"/>
        </w:rPr>
      </w:pPr>
      <w:r w:rsidRPr="00364B5C">
        <w:rPr>
          <w:rFonts w:ascii="Calibri" w:eastAsia="Calibri" w:hAnsi="Calibri" w:cs="Calibri"/>
          <w:b/>
          <w:bCs/>
          <w:sz w:val="19"/>
          <w:szCs w:val="19"/>
        </w:rPr>
        <w:t>kostenvergoeding vrijwilligers</w:t>
      </w:r>
      <w:r w:rsidR="008132EA">
        <w:rPr>
          <w:rFonts w:ascii="Calibri" w:eastAsia="Calibri" w:hAnsi="Calibri" w:cs="Calibri"/>
          <w:sz w:val="19"/>
          <w:szCs w:val="19"/>
        </w:rPr>
        <w:t xml:space="preserve"> (</w:t>
      </w:r>
      <w:r w:rsidRPr="00364B5C">
        <w:rPr>
          <w:rFonts w:ascii="Calibri" w:eastAsia="Calibri" w:hAnsi="Calibri" w:cs="Calibri"/>
          <w:sz w:val="19"/>
          <w:szCs w:val="19"/>
        </w:rPr>
        <w:t xml:space="preserve">aan het initiatief relevante kostenvergoedingen voor vrijwilligers komen in aanmerking. Het kan gaan om een reële of forfaitaire onkostenvergoeding met een dag- en jaarmaximum zoals bepaald in het Vlaams Decreet voor Vrijwilligerswerk. Meer info op </w:t>
      </w:r>
      <w:hyperlink r:id="rId7" w:history="1">
        <w:r w:rsidR="00753ED1" w:rsidRPr="00364B5C">
          <w:rPr>
            <w:rStyle w:val="Hyperlink"/>
            <w:rFonts w:ascii="Calibri" w:eastAsia="Calibri" w:hAnsi="Calibri" w:cs="Calibri"/>
            <w:sz w:val="19"/>
            <w:szCs w:val="19"/>
          </w:rPr>
          <w:t>www.vrijwilligerswetgeving.be</w:t>
        </w:r>
      </w:hyperlink>
      <w:r w:rsidR="001323F4" w:rsidRPr="00364B5C">
        <w:rPr>
          <w:rStyle w:val="Hyperlink"/>
          <w:rFonts w:ascii="Calibri" w:eastAsia="Calibri" w:hAnsi="Calibri" w:cs="Calibri"/>
          <w:sz w:val="19"/>
          <w:szCs w:val="19"/>
        </w:rPr>
        <w:t>.</w:t>
      </w:r>
      <w:r w:rsidR="008132EA">
        <w:rPr>
          <w:rStyle w:val="Hyperlink"/>
          <w:rFonts w:ascii="Calibri" w:eastAsia="Calibri" w:hAnsi="Calibri" w:cs="Calibri"/>
          <w:sz w:val="19"/>
          <w:szCs w:val="19"/>
        </w:rPr>
        <w:t>).</w:t>
      </w:r>
    </w:p>
    <w:p w14:paraId="6C3CFBFC" w14:textId="1D75A4CD" w:rsidR="001323F4" w:rsidRPr="00364B5C" w:rsidRDefault="008132EA"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Pr>
          <w:rFonts w:ascii="Calibri" w:eastAsia="Calibri" w:hAnsi="Calibri" w:cs="Calibri"/>
          <w:b/>
          <w:bCs/>
          <w:sz w:val="19"/>
          <w:szCs w:val="19"/>
        </w:rPr>
        <w:t>S</w:t>
      </w:r>
      <w:r w:rsidR="00753ED1" w:rsidRPr="00364B5C">
        <w:rPr>
          <w:rFonts w:ascii="Calibri" w:eastAsia="Calibri" w:hAnsi="Calibri" w:cs="Calibri"/>
          <w:b/>
          <w:bCs/>
          <w:sz w:val="19"/>
          <w:szCs w:val="19"/>
        </w:rPr>
        <w:t>tudentjob</w:t>
      </w:r>
      <w:r>
        <w:rPr>
          <w:rFonts w:ascii="Calibri" w:eastAsia="Calibri" w:hAnsi="Calibri" w:cs="Calibri"/>
          <w:b/>
          <w:bCs/>
          <w:sz w:val="19"/>
          <w:szCs w:val="19"/>
        </w:rPr>
        <w:t>s</w:t>
      </w:r>
      <w:r w:rsidR="00F73888" w:rsidRPr="00364B5C">
        <w:rPr>
          <w:rFonts w:ascii="Calibri" w:eastAsia="Calibri" w:hAnsi="Calibri" w:cs="Calibri"/>
          <w:b/>
          <w:bCs/>
          <w:sz w:val="19"/>
          <w:szCs w:val="19"/>
        </w:rPr>
        <w:t xml:space="preserve"> </w:t>
      </w:r>
      <w:r>
        <w:rPr>
          <w:rFonts w:ascii="Calibri" w:eastAsia="Calibri" w:hAnsi="Calibri" w:cs="Calibri"/>
          <w:b/>
          <w:bCs/>
          <w:sz w:val="19"/>
          <w:szCs w:val="19"/>
        </w:rPr>
        <w:t>(</w:t>
      </w:r>
      <w:r w:rsidR="00F73888" w:rsidRPr="00364B5C">
        <w:rPr>
          <w:rFonts w:ascii="Calibri" w:eastAsia="Calibri" w:hAnsi="Calibri" w:cs="Calibri"/>
          <w:sz w:val="19"/>
          <w:szCs w:val="19"/>
        </w:rPr>
        <w:t>tijdelijke tewerkstelling van studenten i</w:t>
      </w:r>
      <w:r>
        <w:rPr>
          <w:rFonts w:ascii="Calibri" w:eastAsia="Calibri" w:hAnsi="Calibri" w:cs="Calibri"/>
          <w:sz w:val="19"/>
          <w:szCs w:val="19"/>
        </w:rPr>
        <w:t>n het kader van</w:t>
      </w:r>
      <w:r w:rsidR="00F73888" w:rsidRPr="00364B5C">
        <w:rPr>
          <w:rFonts w:ascii="Calibri" w:eastAsia="Calibri" w:hAnsi="Calibri" w:cs="Calibri"/>
          <w:sz w:val="19"/>
          <w:szCs w:val="19"/>
        </w:rPr>
        <w:t xml:space="preserve"> het aangevraagde project</w:t>
      </w:r>
      <w:r>
        <w:rPr>
          <w:rFonts w:ascii="Calibri" w:eastAsia="Calibri" w:hAnsi="Calibri" w:cs="Calibri"/>
          <w:sz w:val="19"/>
          <w:szCs w:val="19"/>
        </w:rPr>
        <w:t>)</w:t>
      </w:r>
      <w:r w:rsidR="001323F4" w:rsidRPr="00364B5C">
        <w:rPr>
          <w:rFonts w:ascii="Calibri" w:eastAsia="Calibri" w:hAnsi="Calibri" w:cs="Calibri"/>
          <w:sz w:val="19"/>
          <w:szCs w:val="19"/>
        </w:rPr>
        <w:t>.</w:t>
      </w:r>
    </w:p>
    <w:p w14:paraId="28E64E73" w14:textId="65DD3EF5" w:rsidR="00683E65" w:rsidRPr="00C428A6" w:rsidRDefault="008132EA" w:rsidP="00C428A6">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sidRPr="00C428A6">
        <w:rPr>
          <w:rFonts w:ascii="Calibri" w:eastAsia="Calibri" w:hAnsi="Calibri" w:cs="Calibri"/>
          <w:b/>
          <w:bCs/>
          <w:sz w:val="19"/>
          <w:szCs w:val="19"/>
        </w:rPr>
        <w:t>K</w:t>
      </w:r>
      <w:r w:rsidR="00683E65" w:rsidRPr="00C428A6">
        <w:rPr>
          <w:rFonts w:ascii="Calibri" w:eastAsia="Calibri" w:hAnsi="Calibri" w:cs="Calibri"/>
          <w:b/>
          <w:bCs/>
          <w:sz w:val="19"/>
          <w:szCs w:val="19"/>
        </w:rPr>
        <w:t>leine vergoedingsregelingen voor artistieke prestaties</w:t>
      </w:r>
      <w:r w:rsidR="00683E65" w:rsidRPr="00C428A6">
        <w:rPr>
          <w:rFonts w:ascii="Calibri" w:eastAsia="Calibri" w:hAnsi="Calibri" w:cs="Calibri"/>
          <w:sz w:val="19"/>
          <w:szCs w:val="19"/>
        </w:rPr>
        <w:t xml:space="preserve"> </w:t>
      </w:r>
      <w:r w:rsidRPr="00C428A6">
        <w:rPr>
          <w:rFonts w:ascii="Calibri" w:eastAsia="Calibri" w:hAnsi="Calibri" w:cs="Calibri"/>
          <w:sz w:val="19"/>
          <w:szCs w:val="19"/>
        </w:rPr>
        <w:t>(H</w:t>
      </w:r>
      <w:r w:rsidR="00683E65" w:rsidRPr="00C428A6">
        <w:rPr>
          <w:rFonts w:ascii="Calibri" w:eastAsia="Calibri" w:hAnsi="Calibri" w:cs="Calibri"/>
          <w:sz w:val="19"/>
          <w:szCs w:val="19"/>
        </w:rPr>
        <w:t xml:space="preserve">et kan gaan om een reële of forfaitaire onkostenvergoeding met een dag- en jaarmaximum, meer info op </w:t>
      </w:r>
      <w:hyperlink r:id="rId8" w:history="1">
        <w:r w:rsidR="00381DBC" w:rsidRPr="00C428A6">
          <w:rPr>
            <w:rStyle w:val="Hyperlink"/>
            <w:rFonts w:ascii="Calibri" w:eastAsia="Calibri" w:hAnsi="Calibri" w:cs="Calibri"/>
            <w:sz w:val="19"/>
            <w:szCs w:val="19"/>
          </w:rPr>
          <w:t>www.kunstenloket.be</w:t>
        </w:r>
      </w:hyperlink>
      <w:r w:rsidR="00683E65" w:rsidRPr="00C428A6">
        <w:rPr>
          <w:rFonts w:ascii="Calibri" w:eastAsia="Calibri" w:hAnsi="Calibri" w:cs="Calibri"/>
          <w:sz w:val="19"/>
          <w:szCs w:val="19"/>
        </w:rPr>
        <w:t>.</w:t>
      </w:r>
      <w:r w:rsidRPr="00C428A6">
        <w:rPr>
          <w:rFonts w:ascii="Calibri" w:eastAsia="Calibri" w:hAnsi="Calibri" w:cs="Calibri"/>
          <w:sz w:val="19"/>
          <w:szCs w:val="19"/>
        </w:rPr>
        <w:t>)</w:t>
      </w:r>
    </w:p>
    <w:p w14:paraId="0912E455" w14:textId="77777777" w:rsidR="00381DBC" w:rsidRPr="00334351" w:rsidRDefault="00381DBC" w:rsidP="00381DBC">
      <w:pPr>
        <w:pStyle w:val="Lijstalinea"/>
        <w:widowControl w:val="0"/>
        <w:pBdr>
          <w:top w:val="nil"/>
          <w:left w:val="nil"/>
          <w:bottom w:val="nil"/>
          <w:right w:val="nil"/>
          <w:between w:val="nil"/>
        </w:pBdr>
        <w:spacing w:before="8" w:line="248" w:lineRule="auto"/>
        <w:ind w:left="575" w:right="2"/>
        <w:jc w:val="both"/>
        <w:rPr>
          <w:rFonts w:ascii="Calibri" w:eastAsia="Calibri" w:hAnsi="Calibri" w:cs="Calibri"/>
          <w:sz w:val="19"/>
          <w:szCs w:val="19"/>
        </w:rPr>
      </w:pPr>
    </w:p>
    <w:p w14:paraId="67190ABA" w14:textId="77777777" w:rsidR="00683E65" w:rsidRPr="00364B5C" w:rsidRDefault="00683E65" w:rsidP="00683E65">
      <w:pPr>
        <w:widowControl w:val="0"/>
        <w:pBdr>
          <w:top w:val="nil"/>
          <w:left w:val="nil"/>
          <w:bottom w:val="nil"/>
          <w:right w:val="nil"/>
          <w:between w:val="nil"/>
        </w:pBdr>
        <w:spacing w:before="8" w:line="248" w:lineRule="auto"/>
        <w:ind w:left="575" w:right="2" w:hanging="564"/>
        <w:jc w:val="both"/>
        <w:rPr>
          <w:rFonts w:ascii="Calibri" w:eastAsia="Calibri" w:hAnsi="Calibri" w:cs="Calibri"/>
          <w:sz w:val="19"/>
          <w:szCs w:val="19"/>
        </w:rPr>
      </w:pPr>
      <w:r w:rsidRPr="00364B5C">
        <w:rPr>
          <w:rFonts w:ascii="Calibri" w:eastAsia="Calibri" w:hAnsi="Calibri" w:cs="Calibri"/>
          <w:sz w:val="19"/>
          <w:szCs w:val="19"/>
        </w:rPr>
        <w:t xml:space="preserve">Volgende kosten komen </w:t>
      </w:r>
      <w:r w:rsidRPr="00364B5C">
        <w:rPr>
          <w:rFonts w:ascii="Calibri" w:eastAsia="Calibri" w:hAnsi="Calibri" w:cs="Calibri"/>
          <w:b/>
          <w:bCs/>
          <w:sz w:val="19"/>
          <w:szCs w:val="19"/>
        </w:rPr>
        <w:t>niet in aanmerking voor subsidiëring</w:t>
      </w:r>
      <w:r w:rsidRPr="00364B5C">
        <w:rPr>
          <w:rFonts w:ascii="Calibri" w:eastAsia="Calibri" w:hAnsi="Calibri" w:cs="Calibri"/>
          <w:sz w:val="19"/>
          <w:szCs w:val="19"/>
        </w:rPr>
        <w:t>:</w:t>
      </w:r>
    </w:p>
    <w:p w14:paraId="2FB22B39" w14:textId="77777777" w:rsidR="001323F4" w:rsidRPr="00364B5C" w:rsidRDefault="00683E65"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sidRPr="00364B5C">
        <w:rPr>
          <w:rFonts w:ascii="Calibri" w:eastAsia="Calibri" w:hAnsi="Calibri" w:cs="Calibri"/>
          <w:sz w:val="19"/>
          <w:szCs w:val="19"/>
        </w:rPr>
        <w:t>kosten verbonden aan het organiseren van commerciële initiatieven.</w:t>
      </w:r>
    </w:p>
    <w:p w14:paraId="59C8E1DD" w14:textId="77777777" w:rsidR="001323F4" w:rsidRPr="00364B5C" w:rsidRDefault="00683E65"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sidRPr="00364B5C">
        <w:rPr>
          <w:rFonts w:ascii="Calibri" w:eastAsia="Calibri" w:hAnsi="Calibri" w:cs="Calibri"/>
          <w:sz w:val="19"/>
          <w:szCs w:val="19"/>
        </w:rPr>
        <w:t xml:space="preserve">kosten voor </w:t>
      </w:r>
      <w:proofErr w:type="spellStart"/>
      <w:r w:rsidRPr="00364B5C">
        <w:rPr>
          <w:rFonts w:ascii="Calibri" w:eastAsia="Calibri" w:hAnsi="Calibri" w:cs="Calibri"/>
          <w:sz w:val="19"/>
          <w:szCs w:val="19"/>
        </w:rPr>
        <w:t>vereremerkingen</w:t>
      </w:r>
      <w:proofErr w:type="spellEnd"/>
      <w:r w:rsidRPr="00364B5C">
        <w:rPr>
          <w:rFonts w:ascii="Calibri" w:eastAsia="Calibri" w:hAnsi="Calibri" w:cs="Calibri"/>
          <w:sz w:val="19"/>
          <w:szCs w:val="19"/>
        </w:rPr>
        <w:t>, trofeeën, geschenken en bloemen.</w:t>
      </w:r>
    </w:p>
    <w:p w14:paraId="2E451B59" w14:textId="77777777" w:rsidR="001323F4" w:rsidRPr="00364B5C" w:rsidRDefault="00683E65"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sidRPr="00364B5C">
        <w:rPr>
          <w:rFonts w:ascii="Calibri" w:eastAsia="Calibri" w:hAnsi="Calibri" w:cs="Calibri"/>
          <w:sz w:val="19"/>
          <w:szCs w:val="19"/>
        </w:rPr>
        <w:t>investeringen (infrastructuur, apparatuur,…).</w:t>
      </w:r>
    </w:p>
    <w:p w14:paraId="412F2E5E" w14:textId="39AE8002" w:rsidR="00683E65" w:rsidRPr="00364B5C" w:rsidRDefault="00753ED1" w:rsidP="001323F4">
      <w:pPr>
        <w:pStyle w:val="Lijstalinea"/>
        <w:widowControl w:val="0"/>
        <w:numPr>
          <w:ilvl w:val="0"/>
          <w:numId w:val="19"/>
        </w:numPr>
        <w:pBdr>
          <w:top w:val="nil"/>
          <w:left w:val="nil"/>
          <w:bottom w:val="nil"/>
          <w:right w:val="nil"/>
          <w:between w:val="nil"/>
        </w:pBdr>
        <w:spacing w:before="8" w:line="248" w:lineRule="auto"/>
        <w:ind w:right="2"/>
        <w:jc w:val="both"/>
        <w:rPr>
          <w:rFonts w:ascii="Calibri" w:eastAsia="Calibri" w:hAnsi="Calibri" w:cs="Calibri"/>
          <w:sz w:val="19"/>
          <w:szCs w:val="19"/>
        </w:rPr>
      </w:pPr>
      <w:r w:rsidRPr="00364B5C">
        <w:rPr>
          <w:rFonts w:ascii="Calibri" w:eastAsia="Calibri" w:hAnsi="Calibri" w:cs="Calibri"/>
          <w:sz w:val="19"/>
          <w:szCs w:val="19"/>
        </w:rPr>
        <w:t>p</w:t>
      </w:r>
      <w:r w:rsidR="00683E65" w:rsidRPr="00364B5C">
        <w:rPr>
          <w:rFonts w:ascii="Calibri" w:eastAsia="Calibri" w:hAnsi="Calibri" w:cs="Calibri"/>
          <w:sz w:val="19"/>
          <w:szCs w:val="19"/>
        </w:rPr>
        <w:t>ersoneelskosten.</w:t>
      </w:r>
    </w:p>
    <w:p w14:paraId="29681E43" w14:textId="5666F2FA" w:rsidR="00BC24E7" w:rsidRPr="00364B5C" w:rsidRDefault="00F41795">
      <w:pPr>
        <w:widowControl w:val="0"/>
        <w:pBdr>
          <w:top w:val="nil"/>
          <w:left w:val="nil"/>
          <w:bottom w:val="nil"/>
          <w:right w:val="nil"/>
          <w:between w:val="nil"/>
        </w:pBdr>
        <w:spacing w:before="262" w:line="240" w:lineRule="auto"/>
        <w:ind w:left="11"/>
        <w:rPr>
          <w:b/>
          <w:sz w:val="19"/>
          <w:szCs w:val="19"/>
        </w:rPr>
      </w:pPr>
      <w:r w:rsidRPr="00364B5C">
        <w:rPr>
          <w:b/>
          <w:sz w:val="19"/>
          <w:szCs w:val="19"/>
        </w:rPr>
        <w:t>5</w:t>
      </w:r>
      <w:r w:rsidR="00C160BE" w:rsidRPr="00364B5C">
        <w:rPr>
          <w:b/>
          <w:sz w:val="19"/>
          <w:szCs w:val="19"/>
        </w:rPr>
        <w:t>.</w:t>
      </w:r>
      <w:r w:rsidRPr="00364B5C">
        <w:rPr>
          <w:b/>
          <w:sz w:val="19"/>
          <w:szCs w:val="19"/>
        </w:rPr>
        <w:t xml:space="preserve"> BEOORDELINGSCRITERIA &amp; -PROCEDURE </w:t>
      </w:r>
    </w:p>
    <w:p w14:paraId="03AC9EBA" w14:textId="77777777" w:rsidR="00572B01" w:rsidRPr="00364B5C" w:rsidRDefault="00572B01">
      <w:pPr>
        <w:widowControl w:val="0"/>
        <w:pBdr>
          <w:top w:val="nil"/>
          <w:left w:val="nil"/>
          <w:bottom w:val="nil"/>
          <w:right w:val="nil"/>
          <w:between w:val="nil"/>
        </w:pBdr>
        <w:spacing w:before="10" w:line="240" w:lineRule="auto"/>
        <w:ind w:left="2"/>
        <w:rPr>
          <w:rFonts w:ascii="Calibri" w:eastAsia="Calibri" w:hAnsi="Calibri" w:cs="Calibri"/>
          <w:b/>
          <w:sz w:val="19"/>
          <w:szCs w:val="19"/>
        </w:rPr>
      </w:pPr>
    </w:p>
    <w:p w14:paraId="5DC4DF32" w14:textId="31EA4424" w:rsidR="00BC24E7" w:rsidRPr="00364B5C" w:rsidRDefault="00F41795">
      <w:pPr>
        <w:widowControl w:val="0"/>
        <w:pBdr>
          <w:top w:val="nil"/>
          <w:left w:val="nil"/>
          <w:bottom w:val="nil"/>
          <w:right w:val="nil"/>
          <w:between w:val="nil"/>
        </w:pBdr>
        <w:spacing w:before="10"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w:t>
      </w:r>
      <w:r w:rsidR="0092409E">
        <w:rPr>
          <w:rFonts w:ascii="Calibri" w:eastAsia="Calibri" w:hAnsi="Calibri" w:cs="Calibri"/>
          <w:b/>
          <w:sz w:val="19"/>
          <w:szCs w:val="19"/>
        </w:rPr>
        <w:t>8</w:t>
      </w:r>
      <w:r w:rsidRPr="00364B5C">
        <w:rPr>
          <w:rFonts w:ascii="Calibri" w:eastAsia="Calibri" w:hAnsi="Calibri" w:cs="Calibri"/>
          <w:b/>
          <w:sz w:val="19"/>
          <w:szCs w:val="19"/>
        </w:rPr>
        <w:t xml:space="preserve">. Indiendata en -termijnen </w:t>
      </w:r>
    </w:p>
    <w:p w14:paraId="13BF9845" w14:textId="77777777" w:rsidR="00E01C85" w:rsidRPr="00364B5C" w:rsidRDefault="00E01C85" w:rsidP="00E01C85">
      <w:pPr>
        <w:pStyle w:val="paragraph"/>
        <w:numPr>
          <w:ilvl w:val="0"/>
          <w:numId w:val="9"/>
        </w:numPr>
        <w:spacing w:before="0" w:beforeAutospacing="0" w:after="0" w:afterAutospacing="0"/>
        <w:jc w:val="both"/>
        <w:textAlignment w:val="baseline"/>
        <w:rPr>
          <w:rFonts w:ascii="Calibri" w:hAnsi="Calibri" w:cs="Calibri"/>
          <w:sz w:val="19"/>
          <w:szCs w:val="19"/>
        </w:rPr>
      </w:pPr>
      <w:r w:rsidRPr="00364B5C">
        <w:rPr>
          <w:rStyle w:val="normaltextrun"/>
          <w:rFonts w:ascii="Calibri" w:hAnsi="Calibri" w:cs="Calibri"/>
          <w:sz w:val="19"/>
          <w:szCs w:val="19"/>
        </w:rPr>
        <w:t>Er worden per kalenderjaar twee oproepen voor lokale erfgoedprojecten georganiseerd. De oproep vermeldt de uiterste data voor aanmelding en indiening van het project.</w:t>
      </w:r>
    </w:p>
    <w:p w14:paraId="563E3441" w14:textId="4B16035C" w:rsidR="00E01C85" w:rsidRPr="00364B5C" w:rsidRDefault="00E01C85" w:rsidP="00E01C85">
      <w:pPr>
        <w:pStyle w:val="paragraph"/>
        <w:numPr>
          <w:ilvl w:val="0"/>
          <w:numId w:val="9"/>
        </w:numPr>
        <w:spacing w:before="0" w:beforeAutospacing="0" w:after="0" w:afterAutospacing="0"/>
        <w:jc w:val="both"/>
        <w:textAlignment w:val="baseline"/>
        <w:rPr>
          <w:rFonts w:ascii="Calibri" w:hAnsi="Calibri" w:cs="Calibri"/>
          <w:sz w:val="19"/>
          <w:szCs w:val="19"/>
        </w:rPr>
      </w:pPr>
      <w:r w:rsidRPr="00364B5C">
        <w:rPr>
          <w:rStyle w:val="normaltextrun"/>
          <w:rFonts w:ascii="Calibri" w:hAnsi="Calibri" w:cs="Calibri"/>
          <w:sz w:val="19"/>
          <w:szCs w:val="19"/>
        </w:rPr>
        <w:t>Twee maand na de deadline van de indiendatum wordt de beslissing over de subsidies gecommuniceerd</w:t>
      </w:r>
      <w:r w:rsidR="005915BD">
        <w:rPr>
          <w:rStyle w:val="normaltextrun"/>
          <w:rFonts w:ascii="Calibri" w:hAnsi="Calibri" w:cs="Calibri"/>
          <w:sz w:val="19"/>
          <w:szCs w:val="19"/>
        </w:rPr>
        <w:t xml:space="preserve"> aan de aanvrager.</w:t>
      </w:r>
    </w:p>
    <w:p w14:paraId="2B6785A5" w14:textId="7334F4B5" w:rsidR="00E01C85" w:rsidRDefault="00E01C85" w:rsidP="00E01C85">
      <w:pPr>
        <w:pStyle w:val="paragraph"/>
        <w:numPr>
          <w:ilvl w:val="0"/>
          <w:numId w:val="9"/>
        </w:numPr>
        <w:spacing w:before="0" w:beforeAutospacing="0" w:after="0" w:afterAutospacing="0"/>
        <w:jc w:val="both"/>
        <w:textAlignment w:val="baseline"/>
        <w:rPr>
          <w:rStyle w:val="normaltextrun"/>
          <w:rFonts w:ascii="Calibri" w:hAnsi="Calibri" w:cs="Calibri"/>
          <w:sz w:val="19"/>
          <w:szCs w:val="19"/>
        </w:rPr>
      </w:pPr>
      <w:r w:rsidRPr="00364B5C">
        <w:rPr>
          <w:rStyle w:val="normaltextrun"/>
          <w:rFonts w:ascii="Calibri" w:hAnsi="Calibri" w:cs="Calibri"/>
          <w:sz w:val="19"/>
          <w:szCs w:val="19"/>
        </w:rPr>
        <w:t xml:space="preserve">Normaliter worden aanvragen ingediend voor aanvang van het project. </w:t>
      </w:r>
      <w:r w:rsidR="005915BD">
        <w:rPr>
          <w:rStyle w:val="normaltextrun"/>
          <w:rFonts w:ascii="Calibri" w:hAnsi="Calibri" w:cs="Calibri"/>
          <w:sz w:val="19"/>
          <w:szCs w:val="19"/>
        </w:rPr>
        <w:t>R</w:t>
      </w:r>
      <w:r w:rsidR="004F70CA">
        <w:rPr>
          <w:rStyle w:val="normaltextrun"/>
          <w:rFonts w:ascii="Calibri" w:hAnsi="Calibri" w:cs="Calibri"/>
          <w:sz w:val="19"/>
          <w:szCs w:val="19"/>
        </w:rPr>
        <w:t>eeds</w:t>
      </w:r>
      <w:r w:rsidRPr="00364B5C">
        <w:rPr>
          <w:rStyle w:val="normaltextrun"/>
          <w:rFonts w:ascii="Calibri" w:hAnsi="Calibri" w:cs="Calibri"/>
          <w:sz w:val="19"/>
          <w:szCs w:val="19"/>
        </w:rPr>
        <w:t xml:space="preserve"> lopende projecten kunnen </w:t>
      </w:r>
      <w:r w:rsidR="005915BD">
        <w:rPr>
          <w:rStyle w:val="normaltextrun"/>
          <w:rFonts w:ascii="Calibri" w:hAnsi="Calibri" w:cs="Calibri"/>
          <w:sz w:val="19"/>
          <w:szCs w:val="19"/>
        </w:rPr>
        <w:t>een aanvraag indienen</w:t>
      </w:r>
      <w:r w:rsidR="004F70CA">
        <w:rPr>
          <w:rStyle w:val="normaltextrun"/>
          <w:rFonts w:ascii="Calibri" w:hAnsi="Calibri" w:cs="Calibri"/>
          <w:sz w:val="19"/>
          <w:szCs w:val="19"/>
        </w:rPr>
        <w:t>, als zij nog steeds lopen bij toekenning van de subsidies (datum is de samenkomst van de RVB) en zij aan de nodige vereisten voldoen</w:t>
      </w:r>
      <w:r w:rsidR="007C1C52">
        <w:rPr>
          <w:rStyle w:val="normaltextrun"/>
          <w:rFonts w:ascii="Calibri" w:hAnsi="Calibri" w:cs="Calibri"/>
          <w:sz w:val="19"/>
          <w:szCs w:val="19"/>
        </w:rPr>
        <w:t xml:space="preserve"> en </w:t>
      </w:r>
      <w:r w:rsidR="00D50489">
        <w:rPr>
          <w:rStyle w:val="normaltextrun"/>
          <w:rFonts w:ascii="Calibri" w:hAnsi="Calibri" w:cs="Calibri"/>
          <w:sz w:val="19"/>
          <w:szCs w:val="19"/>
        </w:rPr>
        <w:t xml:space="preserve">aan </w:t>
      </w:r>
      <w:r w:rsidR="007C1C52">
        <w:rPr>
          <w:rStyle w:val="normaltextrun"/>
          <w:rFonts w:ascii="Calibri" w:hAnsi="Calibri" w:cs="Calibri"/>
          <w:sz w:val="19"/>
          <w:szCs w:val="19"/>
        </w:rPr>
        <w:t>de nodige communicatie</w:t>
      </w:r>
      <w:r w:rsidR="00D50489">
        <w:rPr>
          <w:rStyle w:val="normaltextrun"/>
          <w:rFonts w:ascii="Calibri" w:hAnsi="Calibri" w:cs="Calibri"/>
          <w:sz w:val="19"/>
          <w:szCs w:val="19"/>
        </w:rPr>
        <w:t>richtlijnen</w:t>
      </w:r>
      <w:r w:rsidR="007C1C52">
        <w:rPr>
          <w:rStyle w:val="normaltextrun"/>
          <w:rFonts w:ascii="Calibri" w:hAnsi="Calibri" w:cs="Calibri"/>
          <w:sz w:val="19"/>
          <w:szCs w:val="19"/>
        </w:rPr>
        <w:t xml:space="preserve"> kunnen vo</w:t>
      </w:r>
      <w:r w:rsidR="00D50489">
        <w:rPr>
          <w:rStyle w:val="normaltextrun"/>
          <w:rFonts w:ascii="Calibri" w:hAnsi="Calibri" w:cs="Calibri"/>
          <w:sz w:val="19"/>
          <w:szCs w:val="19"/>
        </w:rPr>
        <w:t>ldoen</w:t>
      </w:r>
      <w:r w:rsidR="004F70CA">
        <w:rPr>
          <w:rStyle w:val="normaltextrun"/>
          <w:rFonts w:ascii="Calibri" w:hAnsi="Calibri" w:cs="Calibri"/>
          <w:sz w:val="19"/>
          <w:szCs w:val="19"/>
        </w:rPr>
        <w:t>.</w:t>
      </w:r>
    </w:p>
    <w:p w14:paraId="73D6DC43" w14:textId="77777777" w:rsidR="00C81CA4" w:rsidRDefault="00C81CA4" w:rsidP="00C81CA4">
      <w:pPr>
        <w:pStyle w:val="paragraph"/>
        <w:spacing w:before="0" w:beforeAutospacing="0" w:after="0" w:afterAutospacing="0"/>
        <w:jc w:val="both"/>
        <w:textAlignment w:val="baseline"/>
        <w:rPr>
          <w:rStyle w:val="normaltextrun"/>
          <w:rFonts w:ascii="Calibri" w:hAnsi="Calibri" w:cs="Calibri"/>
          <w:sz w:val="19"/>
          <w:szCs w:val="19"/>
        </w:rPr>
      </w:pPr>
    </w:p>
    <w:p w14:paraId="2C646ED8" w14:textId="0758D0D9" w:rsidR="00766EAD" w:rsidRPr="00364B5C" w:rsidRDefault="00766EAD" w:rsidP="00766EAD">
      <w:pPr>
        <w:widowControl w:val="0"/>
        <w:pBdr>
          <w:top w:val="nil"/>
          <w:left w:val="nil"/>
          <w:bottom w:val="nil"/>
          <w:right w:val="nil"/>
          <w:between w:val="nil"/>
        </w:pBdr>
        <w:spacing w:before="130"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w:t>
      </w:r>
      <w:r w:rsidR="0092409E">
        <w:rPr>
          <w:rFonts w:ascii="Calibri" w:eastAsia="Calibri" w:hAnsi="Calibri" w:cs="Calibri"/>
          <w:b/>
          <w:sz w:val="19"/>
          <w:szCs w:val="19"/>
        </w:rPr>
        <w:t>9</w:t>
      </w:r>
      <w:r w:rsidRPr="00364B5C">
        <w:rPr>
          <w:rFonts w:ascii="Calibri" w:eastAsia="Calibri" w:hAnsi="Calibri" w:cs="Calibri"/>
          <w:b/>
          <w:sz w:val="19"/>
          <w:szCs w:val="19"/>
        </w:rPr>
        <w:t xml:space="preserve">. </w:t>
      </w:r>
      <w:r w:rsidR="005915BD">
        <w:rPr>
          <w:rFonts w:ascii="Calibri" w:eastAsia="Calibri" w:hAnsi="Calibri" w:cs="Calibri"/>
          <w:b/>
          <w:sz w:val="19"/>
          <w:szCs w:val="19"/>
        </w:rPr>
        <w:t xml:space="preserve">Aanmelding </w:t>
      </w:r>
      <w:r w:rsidR="00410222">
        <w:rPr>
          <w:rFonts w:ascii="Calibri" w:eastAsia="Calibri" w:hAnsi="Calibri" w:cs="Calibri"/>
          <w:b/>
          <w:sz w:val="19"/>
          <w:szCs w:val="19"/>
        </w:rPr>
        <w:t>en</w:t>
      </w:r>
      <w:r w:rsidR="005915BD">
        <w:rPr>
          <w:rFonts w:ascii="Calibri" w:eastAsia="Calibri" w:hAnsi="Calibri" w:cs="Calibri"/>
          <w:b/>
          <w:sz w:val="19"/>
          <w:szCs w:val="19"/>
        </w:rPr>
        <w:t xml:space="preserve"> i</w:t>
      </w:r>
      <w:r w:rsidR="008132EA">
        <w:rPr>
          <w:rFonts w:ascii="Calibri" w:eastAsia="Calibri" w:hAnsi="Calibri" w:cs="Calibri"/>
          <w:b/>
          <w:sz w:val="19"/>
          <w:szCs w:val="19"/>
        </w:rPr>
        <w:t>ndiening</w:t>
      </w:r>
      <w:r w:rsidRPr="00364B5C">
        <w:rPr>
          <w:rFonts w:ascii="Calibri" w:eastAsia="Calibri" w:hAnsi="Calibri" w:cs="Calibri"/>
          <w:b/>
          <w:sz w:val="19"/>
          <w:szCs w:val="19"/>
        </w:rPr>
        <w:t xml:space="preserve"> </w:t>
      </w:r>
      <w:r w:rsidR="005915BD">
        <w:rPr>
          <w:rFonts w:ascii="Calibri" w:eastAsia="Calibri" w:hAnsi="Calibri" w:cs="Calibri"/>
          <w:b/>
          <w:sz w:val="19"/>
          <w:szCs w:val="19"/>
        </w:rPr>
        <w:t>dossier</w:t>
      </w:r>
    </w:p>
    <w:p w14:paraId="7527F025" w14:textId="6B1A4FDA" w:rsidR="00F2039A" w:rsidRDefault="00766EAD" w:rsidP="00F2039A">
      <w:pPr>
        <w:pStyle w:val="Lijstalinea"/>
        <w:widowControl w:val="0"/>
        <w:numPr>
          <w:ilvl w:val="0"/>
          <w:numId w:val="10"/>
        </w:numPr>
        <w:pBdr>
          <w:top w:val="nil"/>
          <w:left w:val="nil"/>
          <w:bottom w:val="nil"/>
          <w:right w:val="nil"/>
          <w:between w:val="nil"/>
        </w:pBdr>
        <w:spacing w:before="15" w:after="200" w:line="248" w:lineRule="auto"/>
        <w:ind w:right="2"/>
        <w:rPr>
          <w:rFonts w:ascii="Calibri" w:eastAsia="Calibri" w:hAnsi="Calibri" w:cs="Calibri"/>
          <w:sz w:val="19"/>
          <w:szCs w:val="19"/>
        </w:rPr>
      </w:pPr>
      <w:r w:rsidRPr="00364B5C">
        <w:rPr>
          <w:rFonts w:ascii="Calibri" w:eastAsia="Calibri" w:hAnsi="Calibri" w:cs="Calibri"/>
          <w:sz w:val="19"/>
          <w:szCs w:val="19"/>
        </w:rPr>
        <w:t xml:space="preserve">De aanvrager maakt gebruik van de formulieren die de </w:t>
      </w:r>
      <w:proofErr w:type="spellStart"/>
      <w:r w:rsidR="0092409E">
        <w:rPr>
          <w:rFonts w:ascii="Calibri" w:eastAsia="Calibri" w:hAnsi="Calibri" w:cs="Calibri"/>
          <w:sz w:val="19"/>
          <w:szCs w:val="19"/>
        </w:rPr>
        <w:t>Erfgoedcel</w:t>
      </w:r>
      <w:proofErr w:type="spellEnd"/>
      <w:r w:rsidRPr="00364B5C">
        <w:rPr>
          <w:rFonts w:ascii="Calibri" w:eastAsia="Calibri" w:hAnsi="Calibri" w:cs="Calibri"/>
          <w:sz w:val="19"/>
          <w:szCs w:val="19"/>
        </w:rPr>
        <w:t xml:space="preserve"> via haar website ter beschikking stelt. De aanmelding en het dossier kunnen digitaal of op papier ingediend worden.</w:t>
      </w:r>
    </w:p>
    <w:p w14:paraId="50FCFA3D" w14:textId="7C641A33" w:rsidR="00334351" w:rsidRPr="00334351" w:rsidRDefault="005915BD" w:rsidP="00334351">
      <w:pPr>
        <w:pStyle w:val="Lijstalinea"/>
        <w:widowControl w:val="0"/>
        <w:numPr>
          <w:ilvl w:val="0"/>
          <w:numId w:val="10"/>
        </w:numPr>
        <w:pBdr>
          <w:top w:val="nil"/>
          <w:left w:val="nil"/>
          <w:bottom w:val="nil"/>
          <w:right w:val="nil"/>
          <w:between w:val="nil"/>
        </w:pBdr>
        <w:spacing w:before="15" w:after="200" w:line="248" w:lineRule="auto"/>
        <w:ind w:right="2"/>
        <w:rPr>
          <w:rStyle w:val="normaltextrun"/>
          <w:rFonts w:ascii="Calibri" w:eastAsia="Calibri" w:hAnsi="Calibri" w:cs="Calibri"/>
          <w:sz w:val="19"/>
          <w:szCs w:val="19"/>
        </w:rPr>
      </w:pPr>
      <w:r w:rsidRPr="00F2039A">
        <w:rPr>
          <w:rStyle w:val="normaltextrun"/>
          <w:rFonts w:ascii="Calibri" w:hAnsi="Calibri" w:cs="Calibri"/>
          <w:sz w:val="19"/>
          <w:szCs w:val="19"/>
        </w:rPr>
        <w:t xml:space="preserve">Aanmelding: Een project wordt </w:t>
      </w:r>
      <w:r w:rsidR="00F2039A">
        <w:rPr>
          <w:rStyle w:val="normaltextrun"/>
          <w:rFonts w:ascii="Calibri" w:hAnsi="Calibri" w:cs="Calibri"/>
          <w:sz w:val="19"/>
          <w:szCs w:val="19"/>
        </w:rPr>
        <w:t xml:space="preserve">minstens 1 maand voor indiening </w:t>
      </w:r>
      <w:r w:rsidRPr="00F2039A">
        <w:rPr>
          <w:rStyle w:val="normaltextrun"/>
          <w:rFonts w:ascii="Calibri" w:hAnsi="Calibri" w:cs="Calibri"/>
          <w:sz w:val="19"/>
          <w:szCs w:val="19"/>
        </w:rPr>
        <w:t xml:space="preserve">aangemeld via een formulier beschikbaar op </w:t>
      </w:r>
      <w:hyperlink r:id="rId9" w:tgtFrame="_blank" w:history="1">
        <w:r w:rsidRPr="00F2039A">
          <w:rPr>
            <w:rStyle w:val="normaltextrun"/>
            <w:rFonts w:ascii="Calibri" w:hAnsi="Calibri" w:cs="Calibri"/>
            <w:color w:val="0563C1"/>
            <w:sz w:val="19"/>
            <w:szCs w:val="19"/>
            <w:u w:val="single"/>
          </w:rPr>
          <w:t>www.erfgoedvlaamseardennen.be/subsidie</w:t>
        </w:r>
      </w:hyperlink>
      <w:r w:rsidRPr="00F2039A">
        <w:rPr>
          <w:rStyle w:val="normaltextrun"/>
          <w:rFonts w:ascii="Calibri" w:hAnsi="Calibri" w:cs="Calibri"/>
          <w:sz w:val="19"/>
          <w:szCs w:val="19"/>
        </w:rPr>
        <w:t>. Het projectidee krijgt na aanmelding feedback die kan worden meegenomen in de verdere uitwerking van de aanvraag.</w:t>
      </w:r>
    </w:p>
    <w:p w14:paraId="41AA2C99" w14:textId="1B095B37" w:rsidR="00766EAD" w:rsidRPr="00334351" w:rsidRDefault="005915BD" w:rsidP="00334351">
      <w:pPr>
        <w:pStyle w:val="Lijstalinea"/>
        <w:widowControl w:val="0"/>
        <w:numPr>
          <w:ilvl w:val="0"/>
          <w:numId w:val="10"/>
        </w:numPr>
        <w:pBdr>
          <w:top w:val="nil"/>
          <w:left w:val="nil"/>
          <w:bottom w:val="nil"/>
          <w:right w:val="nil"/>
          <w:between w:val="nil"/>
        </w:pBdr>
        <w:spacing w:before="15" w:after="200" w:line="248" w:lineRule="auto"/>
        <w:ind w:right="2"/>
        <w:rPr>
          <w:rFonts w:ascii="Calibri" w:eastAsia="Calibri" w:hAnsi="Calibri" w:cs="Calibri"/>
          <w:sz w:val="19"/>
          <w:szCs w:val="19"/>
        </w:rPr>
      </w:pPr>
      <w:r w:rsidRPr="00334351">
        <w:rPr>
          <w:rStyle w:val="normaltextrun"/>
          <w:rFonts w:ascii="Calibri" w:hAnsi="Calibri" w:cs="Calibri"/>
          <w:sz w:val="19"/>
          <w:szCs w:val="19"/>
        </w:rPr>
        <w:t>Indiening</w:t>
      </w:r>
      <w:r w:rsidR="00F2039A" w:rsidRPr="00334351">
        <w:rPr>
          <w:rStyle w:val="normaltextrun"/>
          <w:rFonts w:ascii="Calibri" w:hAnsi="Calibri" w:cs="Calibri"/>
          <w:sz w:val="19"/>
          <w:szCs w:val="19"/>
        </w:rPr>
        <w:t xml:space="preserve"> dossier</w:t>
      </w:r>
      <w:r w:rsidRPr="00334351">
        <w:rPr>
          <w:rStyle w:val="normaltextrun"/>
          <w:rFonts w:ascii="Calibri" w:hAnsi="Calibri" w:cs="Calibri"/>
          <w:sz w:val="19"/>
          <w:szCs w:val="19"/>
        </w:rPr>
        <w:t xml:space="preserve">: Na aanmelding en feedback kan de projectvraag ingediend worden via een formulier </w:t>
      </w:r>
      <w:r w:rsidRPr="00334351">
        <w:rPr>
          <w:rStyle w:val="normaltextrun"/>
          <w:rFonts w:ascii="Calibri" w:hAnsi="Calibri" w:cs="Calibri"/>
          <w:sz w:val="19"/>
          <w:szCs w:val="19"/>
        </w:rPr>
        <w:lastRenderedPageBreak/>
        <w:t xml:space="preserve">beschikbaar op </w:t>
      </w:r>
      <w:hyperlink r:id="rId10" w:tgtFrame="_blank" w:history="1">
        <w:r w:rsidRPr="00334351">
          <w:rPr>
            <w:rStyle w:val="normaltextrun"/>
            <w:rFonts w:ascii="Calibri" w:hAnsi="Calibri" w:cs="Calibri"/>
            <w:color w:val="0563C1"/>
            <w:sz w:val="19"/>
            <w:szCs w:val="19"/>
            <w:u w:val="single"/>
          </w:rPr>
          <w:t>www.erfgoedvlaamseardennen.be/subsidie</w:t>
        </w:r>
      </w:hyperlink>
      <w:r w:rsidRPr="00334351">
        <w:rPr>
          <w:rStyle w:val="normaltextrun"/>
          <w:rFonts w:ascii="Calibri" w:hAnsi="Calibri" w:cs="Calibri"/>
          <w:sz w:val="19"/>
          <w:szCs w:val="19"/>
        </w:rPr>
        <w:t>.</w:t>
      </w:r>
    </w:p>
    <w:p w14:paraId="387DBBEE" w14:textId="274E0978" w:rsidR="00766EAD" w:rsidRPr="00364B5C" w:rsidRDefault="00766EAD" w:rsidP="00766EAD">
      <w:pPr>
        <w:pStyle w:val="Lijstalinea"/>
        <w:widowControl w:val="0"/>
        <w:numPr>
          <w:ilvl w:val="0"/>
          <w:numId w:val="10"/>
        </w:numPr>
        <w:pBdr>
          <w:top w:val="nil"/>
          <w:left w:val="nil"/>
          <w:bottom w:val="nil"/>
          <w:right w:val="nil"/>
          <w:between w:val="nil"/>
        </w:pBdr>
        <w:spacing w:before="15" w:after="200" w:line="248" w:lineRule="auto"/>
        <w:ind w:right="2"/>
        <w:rPr>
          <w:rFonts w:ascii="Calibri" w:eastAsia="Calibri" w:hAnsi="Calibri" w:cs="Calibri"/>
          <w:sz w:val="19"/>
          <w:szCs w:val="19"/>
        </w:rPr>
      </w:pPr>
      <w:r w:rsidRPr="00364B5C">
        <w:rPr>
          <w:rStyle w:val="normaltextrun"/>
          <w:rFonts w:ascii="Calibri" w:hAnsi="Calibri" w:cs="Calibri"/>
          <w:sz w:val="19"/>
          <w:szCs w:val="19"/>
        </w:rPr>
        <w:t xml:space="preserve">De aanmelding en de indiening van de projectvraag gebeurt digitaal via </w:t>
      </w:r>
      <w:hyperlink r:id="rId11" w:tgtFrame="_blank" w:history="1">
        <w:r w:rsidRPr="00364B5C">
          <w:rPr>
            <w:rStyle w:val="normaltextrun"/>
            <w:rFonts w:ascii="Calibri" w:hAnsi="Calibri" w:cs="Calibri"/>
            <w:color w:val="0563C1"/>
            <w:sz w:val="19"/>
            <w:szCs w:val="19"/>
            <w:u w:val="single"/>
          </w:rPr>
          <w:t>info@erfgoedvlaamseardennen.be</w:t>
        </w:r>
      </w:hyperlink>
      <w:r w:rsidRPr="00364B5C">
        <w:rPr>
          <w:rStyle w:val="normaltextrun"/>
          <w:rFonts w:ascii="Calibri" w:hAnsi="Calibri" w:cs="Calibri"/>
          <w:sz w:val="19"/>
          <w:szCs w:val="19"/>
        </w:rPr>
        <w:t xml:space="preserve"> of op papier via de post (postadres Erfgoed Vlaamse Ardennen, Zuidlaan 36, 9630 Zwalm ). De papieren versie maakt gebruik van dezelfde vragen als het digitale aanvraagformulier. De aanvrager ontvangt een ontvangstbevestiging per mail.</w:t>
      </w:r>
    </w:p>
    <w:p w14:paraId="771E3B13" w14:textId="0A1114F0" w:rsidR="00403F8A" w:rsidRPr="00364B5C" w:rsidRDefault="00403F8A" w:rsidP="00EE06E6">
      <w:pPr>
        <w:pStyle w:val="paragraph"/>
        <w:spacing w:before="0" w:beforeAutospacing="0" w:after="0" w:afterAutospacing="0"/>
        <w:jc w:val="both"/>
        <w:textAlignment w:val="baseline"/>
        <w:rPr>
          <w:rFonts w:ascii="Segoe UI" w:hAnsi="Segoe UI" w:cs="Segoe UI"/>
          <w:sz w:val="18"/>
          <w:szCs w:val="18"/>
        </w:rPr>
      </w:pPr>
    </w:p>
    <w:p w14:paraId="470DD660" w14:textId="28E4436A" w:rsidR="00BC24E7" w:rsidRDefault="00F41795">
      <w:pPr>
        <w:widowControl w:val="0"/>
        <w:pBdr>
          <w:top w:val="nil"/>
          <w:left w:val="nil"/>
          <w:bottom w:val="nil"/>
          <w:right w:val="nil"/>
          <w:between w:val="nil"/>
        </w:pBdr>
        <w:spacing w:before="8"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10. </w:t>
      </w:r>
      <w:r w:rsidR="0009656C">
        <w:rPr>
          <w:rFonts w:ascii="Calibri" w:eastAsia="Calibri" w:hAnsi="Calibri" w:cs="Calibri"/>
          <w:b/>
          <w:sz w:val="19"/>
          <w:szCs w:val="19"/>
        </w:rPr>
        <w:t>Projectdossier</w:t>
      </w:r>
    </w:p>
    <w:p w14:paraId="541126CD" w14:textId="77777777" w:rsidR="0009656C" w:rsidRPr="00364B5C" w:rsidRDefault="0009656C">
      <w:pPr>
        <w:widowControl w:val="0"/>
        <w:pBdr>
          <w:top w:val="nil"/>
          <w:left w:val="nil"/>
          <w:bottom w:val="nil"/>
          <w:right w:val="nil"/>
          <w:between w:val="nil"/>
        </w:pBdr>
        <w:spacing w:before="8" w:line="240" w:lineRule="auto"/>
        <w:ind w:left="2"/>
        <w:rPr>
          <w:rFonts w:ascii="Calibri" w:eastAsia="Calibri" w:hAnsi="Calibri" w:cs="Calibri"/>
          <w:b/>
          <w:sz w:val="19"/>
          <w:szCs w:val="19"/>
        </w:rPr>
      </w:pPr>
    </w:p>
    <w:p w14:paraId="203CAB1B" w14:textId="07481EB2" w:rsidR="00CB023D" w:rsidRDefault="0009656C" w:rsidP="00DA6C2F">
      <w:pPr>
        <w:pStyle w:val="Geenafstand"/>
        <w:numPr>
          <w:ilvl w:val="0"/>
          <w:numId w:val="24"/>
        </w:numPr>
        <w:rPr>
          <w:rFonts w:asciiTheme="majorHAnsi" w:hAnsiTheme="majorHAnsi" w:cstheme="majorHAnsi"/>
          <w:sz w:val="19"/>
          <w:szCs w:val="19"/>
        </w:rPr>
      </w:pPr>
      <w:r>
        <w:rPr>
          <w:rFonts w:asciiTheme="majorHAnsi" w:hAnsiTheme="majorHAnsi" w:cstheme="majorHAnsi"/>
          <w:sz w:val="19"/>
          <w:szCs w:val="19"/>
        </w:rPr>
        <w:t xml:space="preserve">Het projectdossier omvat </w:t>
      </w:r>
      <w:r w:rsidR="00F41795" w:rsidRPr="00364B5C">
        <w:rPr>
          <w:rFonts w:asciiTheme="majorHAnsi" w:hAnsiTheme="majorHAnsi" w:cstheme="majorHAnsi"/>
          <w:sz w:val="19"/>
          <w:szCs w:val="19"/>
        </w:rPr>
        <w:t xml:space="preserve">het </w:t>
      </w:r>
      <w:r w:rsidR="00E03BAF" w:rsidRPr="00ED1403">
        <w:rPr>
          <w:rFonts w:asciiTheme="majorHAnsi" w:hAnsiTheme="majorHAnsi" w:cstheme="majorHAnsi"/>
          <w:b/>
          <w:bCs/>
          <w:sz w:val="19"/>
          <w:szCs w:val="19"/>
        </w:rPr>
        <w:t>aanvraag</w:t>
      </w:r>
      <w:r w:rsidR="00F41795" w:rsidRPr="00ED1403">
        <w:rPr>
          <w:rFonts w:asciiTheme="majorHAnsi" w:hAnsiTheme="majorHAnsi" w:cstheme="majorHAnsi"/>
          <w:b/>
          <w:bCs/>
          <w:sz w:val="19"/>
          <w:szCs w:val="19"/>
        </w:rPr>
        <w:t>formulier</w:t>
      </w:r>
      <w:r w:rsidR="00F41795" w:rsidRPr="00364B5C">
        <w:rPr>
          <w:rFonts w:asciiTheme="majorHAnsi" w:hAnsiTheme="majorHAnsi" w:cstheme="majorHAnsi"/>
          <w:sz w:val="19"/>
          <w:szCs w:val="19"/>
        </w:rPr>
        <w:t xml:space="preserve"> en eventuele bijlages.</w:t>
      </w:r>
    </w:p>
    <w:p w14:paraId="2A468471" w14:textId="77777777" w:rsidR="0009656C" w:rsidRPr="00CB023D" w:rsidRDefault="0009656C" w:rsidP="0009656C">
      <w:pPr>
        <w:pStyle w:val="Geenafstand"/>
        <w:ind w:left="2"/>
        <w:rPr>
          <w:rFonts w:asciiTheme="majorHAnsi" w:hAnsiTheme="majorHAnsi" w:cstheme="majorHAnsi"/>
          <w:sz w:val="19"/>
          <w:szCs w:val="19"/>
        </w:rPr>
      </w:pPr>
    </w:p>
    <w:p w14:paraId="3DF796E5" w14:textId="678A85C9" w:rsidR="00CB023D" w:rsidRDefault="0009656C" w:rsidP="00DA6C2F">
      <w:pPr>
        <w:pStyle w:val="Geenafstand"/>
        <w:numPr>
          <w:ilvl w:val="0"/>
          <w:numId w:val="12"/>
        </w:numPr>
        <w:rPr>
          <w:rFonts w:asciiTheme="majorHAnsi" w:hAnsiTheme="majorHAnsi" w:cstheme="majorHAnsi"/>
          <w:sz w:val="19"/>
          <w:szCs w:val="19"/>
        </w:rPr>
      </w:pPr>
      <w:r>
        <w:rPr>
          <w:rFonts w:asciiTheme="majorHAnsi" w:hAnsiTheme="majorHAnsi" w:cstheme="majorHAnsi"/>
          <w:sz w:val="19"/>
          <w:szCs w:val="19"/>
        </w:rPr>
        <w:t xml:space="preserve">Let op dat het projectdossier voldoet aan </w:t>
      </w:r>
      <w:r w:rsidR="00DA6C2F">
        <w:rPr>
          <w:rFonts w:asciiTheme="majorHAnsi" w:hAnsiTheme="majorHAnsi" w:cstheme="majorHAnsi"/>
          <w:sz w:val="19"/>
          <w:szCs w:val="19"/>
        </w:rPr>
        <w:t>de</w:t>
      </w:r>
      <w:r>
        <w:rPr>
          <w:rFonts w:asciiTheme="majorHAnsi" w:hAnsiTheme="majorHAnsi" w:cstheme="majorHAnsi"/>
          <w:sz w:val="19"/>
          <w:szCs w:val="19"/>
        </w:rPr>
        <w:t xml:space="preserve"> </w:t>
      </w:r>
      <w:r w:rsidRPr="00DA6C2F">
        <w:rPr>
          <w:rFonts w:asciiTheme="majorHAnsi" w:hAnsiTheme="majorHAnsi" w:cstheme="majorHAnsi"/>
          <w:b/>
          <w:bCs/>
          <w:sz w:val="19"/>
          <w:szCs w:val="19"/>
        </w:rPr>
        <w:t>ontvankelijkheidscriteria</w:t>
      </w:r>
      <w:r w:rsidR="00DA6C2F">
        <w:rPr>
          <w:rFonts w:asciiTheme="majorHAnsi" w:hAnsiTheme="majorHAnsi" w:cstheme="majorHAnsi"/>
          <w:sz w:val="19"/>
          <w:szCs w:val="19"/>
        </w:rPr>
        <w:t xml:space="preserve"> (zie Artikel 4).</w:t>
      </w:r>
    </w:p>
    <w:p w14:paraId="67A54695" w14:textId="77777777" w:rsidR="0009656C" w:rsidRDefault="0009656C" w:rsidP="0009656C">
      <w:pPr>
        <w:pStyle w:val="Geenafstand"/>
        <w:rPr>
          <w:rFonts w:asciiTheme="majorHAnsi" w:hAnsiTheme="majorHAnsi" w:cstheme="majorHAnsi"/>
          <w:sz w:val="19"/>
          <w:szCs w:val="19"/>
        </w:rPr>
      </w:pPr>
      <w:bookmarkStart w:id="0" w:name="_Hlk85622158"/>
    </w:p>
    <w:p w14:paraId="43D4517F" w14:textId="21FA1F32" w:rsidR="0009656C" w:rsidRDefault="00492092" w:rsidP="0009656C">
      <w:pPr>
        <w:pStyle w:val="Geenafstand"/>
        <w:numPr>
          <w:ilvl w:val="0"/>
          <w:numId w:val="12"/>
        </w:numPr>
        <w:rPr>
          <w:rFonts w:asciiTheme="majorHAnsi" w:hAnsiTheme="majorHAnsi" w:cstheme="majorHAnsi"/>
          <w:sz w:val="19"/>
          <w:szCs w:val="19"/>
        </w:rPr>
      </w:pPr>
      <w:r>
        <w:rPr>
          <w:rFonts w:asciiTheme="majorHAnsi" w:hAnsiTheme="majorHAnsi" w:cstheme="majorHAnsi"/>
          <w:sz w:val="19"/>
          <w:szCs w:val="19"/>
        </w:rPr>
        <w:t>Vul d</w:t>
      </w:r>
      <w:r w:rsidR="00ED1403">
        <w:rPr>
          <w:rFonts w:asciiTheme="majorHAnsi" w:hAnsiTheme="majorHAnsi" w:cstheme="majorHAnsi"/>
          <w:sz w:val="19"/>
          <w:szCs w:val="19"/>
        </w:rPr>
        <w:t xml:space="preserve">e gevraagde </w:t>
      </w:r>
      <w:r w:rsidR="00ED1403" w:rsidRPr="006C1DB1">
        <w:rPr>
          <w:rFonts w:asciiTheme="majorHAnsi" w:hAnsiTheme="majorHAnsi" w:cstheme="majorHAnsi"/>
          <w:b/>
          <w:bCs/>
          <w:sz w:val="19"/>
          <w:szCs w:val="19"/>
        </w:rPr>
        <w:t>gegevens</w:t>
      </w:r>
      <w:r w:rsidR="001C676B" w:rsidRPr="006C1DB1">
        <w:rPr>
          <w:rFonts w:asciiTheme="majorHAnsi" w:hAnsiTheme="majorHAnsi" w:cstheme="majorHAnsi"/>
          <w:b/>
          <w:bCs/>
          <w:sz w:val="19"/>
          <w:szCs w:val="19"/>
        </w:rPr>
        <w:t xml:space="preserve"> </w:t>
      </w:r>
      <w:r w:rsidR="006C1DB1" w:rsidRPr="006C1DB1">
        <w:rPr>
          <w:rFonts w:asciiTheme="majorHAnsi" w:hAnsiTheme="majorHAnsi" w:cstheme="majorHAnsi"/>
          <w:b/>
          <w:bCs/>
          <w:sz w:val="19"/>
          <w:szCs w:val="19"/>
        </w:rPr>
        <w:t xml:space="preserve">van de </w:t>
      </w:r>
      <w:r w:rsidR="001C676B" w:rsidRPr="006C1DB1">
        <w:rPr>
          <w:rFonts w:asciiTheme="majorHAnsi" w:hAnsiTheme="majorHAnsi" w:cstheme="majorHAnsi"/>
          <w:b/>
          <w:bCs/>
          <w:sz w:val="19"/>
          <w:szCs w:val="19"/>
        </w:rPr>
        <w:t>organisatie</w:t>
      </w:r>
      <w:r w:rsidR="001C676B">
        <w:rPr>
          <w:rFonts w:asciiTheme="majorHAnsi" w:hAnsiTheme="majorHAnsi" w:cstheme="majorHAnsi"/>
          <w:sz w:val="19"/>
          <w:szCs w:val="19"/>
        </w:rPr>
        <w:t xml:space="preserve"> en geef</w:t>
      </w:r>
      <w:r w:rsidR="00ED1403">
        <w:rPr>
          <w:rFonts w:asciiTheme="majorHAnsi" w:hAnsiTheme="majorHAnsi" w:cstheme="majorHAnsi"/>
          <w:sz w:val="19"/>
          <w:szCs w:val="19"/>
        </w:rPr>
        <w:t xml:space="preserve"> </w:t>
      </w:r>
      <w:r w:rsidR="0009656C">
        <w:rPr>
          <w:rFonts w:asciiTheme="majorHAnsi" w:hAnsiTheme="majorHAnsi" w:cstheme="majorHAnsi"/>
          <w:sz w:val="19"/>
          <w:szCs w:val="19"/>
        </w:rPr>
        <w:t xml:space="preserve">een </w:t>
      </w:r>
      <w:r w:rsidR="0009656C" w:rsidRPr="00EA3027">
        <w:rPr>
          <w:rFonts w:asciiTheme="majorHAnsi" w:hAnsiTheme="majorHAnsi" w:cstheme="majorHAnsi"/>
          <w:b/>
          <w:bCs/>
          <w:sz w:val="19"/>
          <w:szCs w:val="19"/>
        </w:rPr>
        <w:t>korte omschrijving van het project</w:t>
      </w:r>
      <w:r w:rsidR="0009656C">
        <w:rPr>
          <w:rFonts w:asciiTheme="majorHAnsi" w:hAnsiTheme="majorHAnsi" w:cstheme="majorHAnsi"/>
          <w:sz w:val="19"/>
          <w:szCs w:val="19"/>
        </w:rPr>
        <w:t xml:space="preserve"> waarin vermeld word</w:t>
      </w:r>
      <w:r w:rsidR="0012428C">
        <w:rPr>
          <w:rFonts w:asciiTheme="majorHAnsi" w:hAnsiTheme="majorHAnsi" w:cstheme="majorHAnsi"/>
          <w:sz w:val="19"/>
          <w:szCs w:val="19"/>
        </w:rPr>
        <w:t>t</w:t>
      </w:r>
      <w:r w:rsidR="0009656C">
        <w:rPr>
          <w:rFonts w:asciiTheme="majorHAnsi" w:hAnsiTheme="majorHAnsi" w:cstheme="majorHAnsi"/>
          <w:sz w:val="19"/>
          <w:szCs w:val="19"/>
        </w:rPr>
        <w:t xml:space="preserve"> wat je gaat doen, waar, hoe, voor wie en waarom.</w:t>
      </w:r>
    </w:p>
    <w:p w14:paraId="2B01F026" w14:textId="77777777" w:rsidR="00766EAD" w:rsidRPr="00CB023D" w:rsidRDefault="00766EAD" w:rsidP="00766EAD">
      <w:pPr>
        <w:pStyle w:val="Geenafstand"/>
        <w:rPr>
          <w:rFonts w:asciiTheme="majorHAnsi" w:hAnsiTheme="majorHAnsi" w:cstheme="majorHAnsi"/>
          <w:sz w:val="19"/>
          <w:szCs w:val="19"/>
        </w:rPr>
      </w:pPr>
    </w:p>
    <w:p w14:paraId="68AC3F06" w14:textId="36C7FDCB" w:rsidR="00766EAD" w:rsidRDefault="0009656C" w:rsidP="00766EAD">
      <w:pPr>
        <w:pStyle w:val="paragraph"/>
        <w:numPr>
          <w:ilvl w:val="0"/>
          <w:numId w:val="12"/>
        </w:numPr>
        <w:spacing w:before="0" w:beforeAutospacing="0" w:after="0" w:afterAutospacing="0"/>
        <w:jc w:val="both"/>
        <w:textAlignment w:val="baseline"/>
        <w:rPr>
          <w:rStyle w:val="normaltextrun"/>
          <w:rFonts w:ascii="Calibri" w:hAnsi="Calibri" w:cs="Calibri"/>
          <w:sz w:val="19"/>
          <w:szCs w:val="19"/>
        </w:rPr>
      </w:pPr>
      <w:r>
        <w:rPr>
          <w:rStyle w:val="normaltextrun"/>
          <w:rFonts w:ascii="Calibri" w:hAnsi="Calibri" w:cs="Calibri"/>
          <w:sz w:val="19"/>
          <w:szCs w:val="19"/>
        </w:rPr>
        <w:t xml:space="preserve">Duid </w:t>
      </w:r>
      <w:r w:rsidRPr="0009656C">
        <w:rPr>
          <w:rStyle w:val="normaltextrun"/>
          <w:rFonts w:ascii="Calibri" w:hAnsi="Calibri" w:cs="Calibri"/>
          <w:b/>
          <w:bCs/>
          <w:sz w:val="19"/>
          <w:szCs w:val="19"/>
        </w:rPr>
        <w:t>drie</w:t>
      </w:r>
      <w:r w:rsidR="00CB023D" w:rsidRPr="0009656C">
        <w:rPr>
          <w:rStyle w:val="normaltextrun"/>
          <w:rFonts w:ascii="Calibri" w:hAnsi="Calibri" w:cs="Calibri"/>
          <w:b/>
          <w:bCs/>
          <w:sz w:val="19"/>
          <w:szCs w:val="19"/>
        </w:rPr>
        <w:t xml:space="preserve"> criteria</w:t>
      </w:r>
      <w:r w:rsidR="00CB023D">
        <w:rPr>
          <w:rStyle w:val="normaltextrun"/>
          <w:rFonts w:ascii="Calibri" w:hAnsi="Calibri" w:cs="Calibri"/>
          <w:sz w:val="19"/>
          <w:szCs w:val="19"/>
        </w:rPr>
        <w:t xml:space="preserve"> aan, waaraan het project voldoet</w:t>
      </w:r>
      <w:r>
        <w:rPr>
          <w:rStyle w:val="normaltextrun"/>
          <w:rFonts w:ascii="Calibri" w:hAnsi="Calibri" w:cs="Calibri"/>
          <w:sz w:val="19"/>
          <w:szCs w:val="19"/>
        </w:rPr>
        <w:t>,</w:t>
      </w:r>
      <w:r w:rsidR="00CB023D">
        <w:rPr>
          <w:rStyle w:val="normaltextrun"/>
          <w:rFonts w:ascii="Calibri" w:hAnsi="Calibri" w:cs="Calibri"/>
          <w:sz w:val="19"/>
          <w:szCs w:val="19"/>
        </w:rPr>
        <w:t xml:space="preserve"> en motiveer deze keuze:</w:t>
      </w:r>
    </w:p>
    <w:p w14:paraId="427BF9DC" w14:textId="4D4490E2" w:rsidR="00766EAD" w:rsidRPr="00766EAD" w:rsidRDefault="008338BC" w:rsidP="00766EAD">
      <w:pPr>
        <w:pStyle w:val="paragraph"/>
        <w:numPr>
          <w:ilvl w:val="1"/>
          <w:numId w:val="12"/>
        </w:numPr>
        <w:spacing w:before="0" w:beforeAutospacing="0" w:after="0" w:afterAutospacing="0"/>
        <w:jc w:val="both"/>
        <w:textAlignment w:val="baseline"/>
        <w:rPr>
          <w:rFonts w:ascii="Calibri" w:hAnsi="Calibri" w:cs="Calibri"/>
          <w:sz w:val="19"/>
          <w:szCs w:val="19"/>
        </w:rPr>
      </w:pPr>
      <w:r w:rsidRPr="00766EAD">
        <w:rPr>
          <w:rFonts w:asciiTheme="majorHAnsi" w:hAnsiTheme="majorHAnsi" w:cstheme="majorHAnsi"/>
          <w:sz w:val="19"/>
          <w:szCs w:val="19"/>
        </w:rPr>
        <w:t xml:space="preserve">Het project is </w:t>
      </w:r>
      <w:r w:rsidRPr="00766EAD">
        <w:rPr>
          <w:rFonts w:asciiTheme="majorHAnsi" w:hAnsiTheme="majorHAnsi" w:cstheme="majorHAnsi"/>
          <w:b/>
          <w:sz w:val="19"/>
          <w:szCs w:val="19"/>
        </w:rPr>
        <w:t>laagdrempelig</w:t>
      </w:r>
      <w:r w:rsidR="00EA3027">
        <w:rPr>
          <w:rFonts w:asciiTheme="majorHAnsi" w:hAnsiTheme="majorHAnsi" w:cstheme="majorHAnsi"/>
          <w:b/>
          <w:sz w:val="19"/>
          <w:szCs w:val="19"/>
        </w:rPr>
        <w:t xml:space="preserve"> en publieksvriendelijk</w:t>
      </w:r>
      <w:r w:rsidR="00766EAD">
        <w:rPr>
          <w:rFonts w:asciiTheme="majorHAnsi" w:hAnsiTheme="majorHAnsi" w:cstheme="majorHAnsi"/>
          <w:b/>
          <w:sz w:val="19"/>
          <w:szCs w:val="19"/>
        </w:rPr>
        <w:t xml:space="preserve">. </w:t>
      </w:r>
      <w:r w:rsidR="00766EAD" w:rsidRPr="00766EAD">
        <w:rPr>
          <w:rFonts w:asciiTheme="majorHAnsi" w:hAnsiTheme="majorHAnsi" w:cstheme="majorHAnsi"/>
          <w:bCs/>
          <w:sz w:val="19"/>
          <w:szCs w:val="19"/>
        </w:rPr>
        <w:t>Omschrijf de doelgroep van het project en hoe je deze zal bereiken.</w:t>
      </w:r>
    </w:p>
    <w:p w14:paraId="0AA1F5C0" w14:textId="77777777" w:rsidR="00766EAD" w:rsidRPr="00766EAD" w:rsidRDefault="00EE790E" w:rsidP="00766EAD">
      <w:pPr>
        <w:pStyle w:val="paragraph"/>
        <w:numPr>
          <w:ilvl w:val="1"/>
          <w:numId w:val="12"/>
        </w:numPr>
        <w:spacing w:before="0" w:beforeAutospacing="0" w:after="0" w:afterAutospacing="0"/>
        <w:jc w:val="both"/>
        <w:textAlignment w:val="baseline"/>
        <w:rPr>
          <w:rFonts w:ascii="Calibri" w:hAnsi="Calibri" w:cs="Calibri"/>
          <w:sz w:val="19"/>
          <w:szCs w:val="19"/>
        </w:rPr>
      </w:pPr>
      <w:r w:rsidRPr="00766EAD">
        <w:rPr>
          <w:rFonts w:asciiTheme="majorHAnsi" w:hAnsiTheme="majorHAnsi" w:cstheme="majorHAnsi"/>
          <w:sz w:val="19"/>
          <w:szCs w:val="19"/>
        </w:rPr>
        <w:t xml:space="preserve">Het project heeft een </w:t>
      </w:r>
      <w:r w:rsidRPr="00766EAD">
        <w:rPr>
          <w:rFonts w:asciiTheme="majorHAnsi" w:hAnsiTheme="majorHAnsi" w:cstheme="majorHAnsi"/>
          <w:b/>
          <w:sz w:val="19"/>
          <w:szCs w:val="19"/>
        </w:rPr>
        <w:t xml:space="preserve">duurzame aanpak en karakter </w:t>
      </w:r>
      <w:r w:rsidRPr="00766EAD">
        <w:rPr>
          <w:rFonts w:asciiTheme="majorHAnsi" w:hAnsiTheme="majorHAnsi" w:cstheme="majorHAnsi"/>
          <w:sz w:val="19"/>
          <w:szCs w:val="19"/>
        </w:rPr>
        <w:t>(bv. publicatie, lessenpakket, inventaris, spel, website, de bewaaromstandigheden zijn verbeterd, je gebruikt duurzame materialen …)</w:t>
      </w:r>
    </w:p>
    <w:p w14:paraId="6D963C22" w14:textId="77777777" w:rsidR="00766EAD" w:rsidRPr="00766EAD" w:rsidRDefault="00FC21E4" w:rsidP="00766EAD">
      <w:pPr>
        <w:pStyle w:val="paragraph"/>
        <w:numPr>
          <w:ilvl w:val="1"/>
          <w:numId w:val="12"/>
        </w:numPr>
        <w:spacing w:before="0" w:beforeAutospacing="0" w:after="0" w:afterAutospacing="0"/>
        <w:jc w:val="both"/>
        <w:textAlignment w:val="baseline"/>
        <w:rPr>
          <w:rFonts w:ascii="Calibri" w:hAnsi="Calibri" w:cs="Calibri"/>
          <w:sz w:val="19"/>
          <w:szCs w:val="19"/>
        </w:rPr>
      </w:pPr>
      <w:r w:rsidRPr="00766EAD">
        <w:rPr>
          <w:rFonts w:asciiTheme="majorHAnsi" w:hAnsiTheme="majorHAnsi" w:cstheme="majorHAnsi"/>
          <w:sz w:val="19"/>
          <w:szCs w:val="19"/>
        </w:rPr>
        <w:t>Uit het dossier blijkt</w:t>
      </w:r>
      <w:r w:rsidR="008338BC" w:rsidRPr="00766EAD">
        <w:rPr>
          <w:rFonts w:asciiTheme="majorHAnsi" w:hAnsiTheme="majorHAnsi" w:cstheme="majorHAnsi"/>
          <w:sz w:val="19"/>
          <w:szCs w:val="19"/>
        </w:rPr>
        <w:t xml:space="preserve"> een </w:t>
      </w:r>
      <w:r w:rsidR="008338BC" w:rsidRPr="00766EAD">
        <w:rPr>
          <w:rFonts w:asciiTheme="majorHAnsi" w:hAnsiTheme="majorHAnsi" w:cstheme="majorHAnsi"/>
          <w:b/>
          <w:sz w:val="19"/>
          <w:szCs w:val="19"/>
        </w:rPr>
        <w:t xml:space="preserve">professionele </w:t>
      </w:r>
      <w:r w:rsidR="00EE790E" w:rsidRPr="00766EAD">
        <w:rPr>
          <w:rFonts w:asciiTheme="majorHAnsi" w:hAnsiTheme="majorHAnsi" w:cstheme="majorHAnsi"/>
          <w:b/>
          <w:sz w:val="19"/>
          <w:szCs w:val="19"/>
        </w:rPr>
        <w:t>ambitie</w:t>
      </w:r>
      <w:r w:rsidR="008338BC" w:rsidRPr="00766EAD">
        <w:rPr>
          <w:rFonts w:asciiTheme="majorHAnsi" w:hAnsiTheme="majorHAnsi" w:cstheme="majorHAnsi"/>
          <w:sz w:val="19"/>
          <w:szCs w:val="19"/>
        </w:rPr>
        <w:t xml:space="preserve"> door bv. het gebruik van correct behoud- en beheermateriaal, digitale standaarden, correcte bibliografie ...</w:t>
      </w:r>
    </w:p>
    <w:p w14:paraId="63A3BD50" w14:textId="77777777" w:rsidR="00766EAD" w:rsidRPr="00766EAD" w:rsidRDefault="008338BC" w:rsidP="00766EAD">
      <w:pPr>
        <w:pStyle w:val="paragraph"/>
        <w:numPr>
          <w:ilvl w:val="1"/>
          <w:numId w:val="12"/>
        </w:numPr>
        <w:spacing w:before="0" w:beforeAutospacing="0" w:after="0" w:afterAutospacing="0"/>
        <w:jc w:val="both"/>
        <w:textAlignment w:val="baseline"/>
        <w:rPr>
          <w:rFonts w:ascii="Calibri" w:hAnsi="Calibri" w:cs="Calibri"/>
          <w:sz w:val="19"/>
          <w:szCs w:val="19"/>
        </w:rPr>
      </w:pPr>
      <w:r w:rsidRPr="00766EAD">
        <w:rPr>
          <w:rFonts w:asciiTheme="majorHAnsi" w:hAnsiTheme="majorHAnsi" w:cstheme="majorHAnsi"/>
          <w:sz w:val="19"/>
          <w:szCs w:val="19"/>
        </w:rPr>
        <w:t xml:space="preserve">Je voorziet een </w:t>
      </w:r>
      <w:r w:rsidRPr="00766EAD">
        <w:rPr>
          <w:rFonts w:asciiTheme="majorHAnsi" w:hAnsiTheme="majorHAnsi" w:cstheme="majorHAnsi"/>
          <w:b/>
          <w:bCs/>
          <w:sz w:val="19"/>
          <w:szCs w:val="19"/>
        </w:rPr>
        <w:t xml:space="preserve">kwalitatieve </w:t>
      </w:r>
      <w:r w:rsidRPr="00766EAD">
        <w:rPr>
          <w:rFonts w:asciiTheme="majorHAnsi" w:hAnsiTheme="majorHAnsi" w:cstheme="majorHAnsi"/>
          <w:b/>
          <w:sz w:val="19"/>
          <w:szCs w:val="19"/>
        </w:rPr>
        <w:t>communicatie</w:t>
      </w:r>
      <w:r w:rsidRPr="00766EAD">
        <w:rPr>
          <w:rFonts w:asciiTheme="majorHAnsi" w:hAnsiTheme="majorHAnsi" w:cstheme="majorHAnsi"/>
          <w:sz w:val="19"/>
          <w:szCs w:val="19"/>
        </w:rPr>
        <w:t xml:space="preserve"> over het project (bv. een handleiding of stappenplan op maat, website, publicatie in het gemeentelijk infoblad, facebook …)</w:t>
      </w:r>
    </w:p>
    <w:p w14:paraId="654B3615" w14:textId="77777777" w:rsidR="00766EAD" w:rsidRPr="00766EAD" w:rsidRDefault="008338BC" w:rsidP="00766EAD">
      <w:pPr>
        <w:pStyle w:val="paragraph"/>
        <w:numPr>
          <w:ilvl w:val="1"/>
          <w:numId w:val="12"/>
        </w:numPr>
        <w:spacing w:before="0" w:beforeAutospacing="0" w:after="0" w:afterAutospacing="0"/>
        <w:jc w:val="both"/>
        <w:textAlignment w:val="baseline"/>
        <w:rPr>
          <w:rFonts w:ascii="Calibri" w:hAnsi="Calibri" w:cs="Calibri"/>
          <w:sz w:val="19"/>
          <w:szCs w:val="19"/>
        </w:rPr>
      </w:pPr>
      <w:r w:rsidRPr="00766EAD">
        <w:rPr>
          <w:rFonts w:asciiTheme="majorHAnsi" w:hAnsiTheme="majorHAnsi" w:cstheme="majorHAnsi"/>
          <w:sz w:val="19"/>
          <w:szCs w:val="19"/>
        </w:rPr>
        <w:t xml:space="preserve">Het project zet in op een </w:t>
      </w:r>
      <w:r w:rsidRPr="00766EAD">
        <w:rPr>
          <w:rFonts w:asciiTheme="majorHAnsi" w:hAnsiTheme="majorHAnsi" w:cstheme="majorHAnsi"/>
          <w:b/>
          <w:sz w:val="19"/>
          <w:szCs w:val="19"/>
        </w:rPr>
        <w:t>integrale erfgoedwerking</w:t>
      </w:r>
      <w:r w:rsidRPr="00766EAD">
        <w:rPr>
          <w:rFonts w:asciiTheme="majorHAnsi" w:hAnsiTheme="majorHAnsi" w:cstheme="majorHAnsi"/>
          <w:sz w:val="19"/>
          <w:szCs w:val="19"/>
        </w:rPr>
        <w:t>. Het bevat twee of meerdere aspecten van erfgoedwerk, zoals verzamelen, inventariseren, registeren, digitaliseren, onderzoeken, behoud en beheer en ontsluiting …</w:t>
      </w:r>
    </w:p>
    <w:p w14:paraId="5DBB3252" w14:textId="77777777" w:rsidR="00766EAD" w:rsidRPr="00766EAD" w:rsidRDefault="008338BC" w:rsidP="00766EAD">
      <w:pPr>
        <w:pStyle w:val="paragraph"/>
        <w:numPr>
          <w:ilvl w:val="1"/>
          <w:numId w:val="12"/>
        </w:numPr>
        <w:spacing w:before="0" w:beforeAutospacing="0" w:after="0" w:afterAutospacing="0"/>
        <w:jc w:val="both"/>
        <w:textAlignment w:val="baseline"/>
        <w:rPr>
          <w:rFonts w:ascii="Calibri" w:hAnsi="Calibri" w:cs="Calibri"/>
          <w:sz w:val="19"/>
          <w:szCs w:val="19"/>
        </w:rPr>
      </w:pPr>
      <w:r w:rsidRPr="00766EAD">
        <w:rPr>
          <w:rFonts w:asciiTheme="majorHAnsi" w:hAnsiTheme="majorHAnsi" w:cstheme="majorHAnsi"/>
          <w:sz w:val="19"/>
          <w:szCs w:val="19"/>
        </w:rPr>
        <w:t xml:space="preserve">Het project zet in op een </w:t>
      </w:r>
      <w:r w:rsidRPr="00766EAD">
        <w:rPr>
          <w:rFonts w:asciiTheme="majorHAnsi" w:hAnsiTheme="majorHAnsi" w:cstheme="majorHAnsi"/>
          <w:b/>
          <w:sz w:val="19"/>
          <w:szCs w:val="19"/>
        </w:rPr>
        <w:t>geïntegreerde werking</w:t>
      </w:r>
      <w:r w:rsidRPr="00766EAD">
        <w:rPr>
          <w:rFonts w:asciiTheme="majorHAnsi" w:hAnsiTheme="majorHAnsi" w:cstheme="majorHAnsi"/>
          <w:sz w:val="19"/>
          <w:szCs w:val="19"/>
        </w:rPr>
        <w:t>. Je werkt samen met andere domeinen, bv. onroerend erfgoed, cultuur, welzijn, economie, sport, jeugd, onderwijs …</w:t>
      </w:r>
    </w:p>
    <w:p w14:paraId="258B020C" w14:textId="3D596442" w:rsidR="00766EAD" w:rsidRPr="00766EAD" w:rsidRDefault="008338BC" w:rsidP="00766EAD">
      <w:pPr>
        <w:pStyle w:val="paragraph"/>
        <w:numPr>
          <w:ilvl w:val="1"/>
          <w:numId w:val="12"/>
        </w:numPr>
        <w:spacing w:before="0" w:beforeAutospacing="0" w:after="0" w:afterAutospacing="0"/>
        <w:jc w:val="both"/>
        <w:textAlignment w:val="baseline"/>
        <w:rPr>
          <w:rFonts w:ascii="Calibri" w:hAnsi="Calibri" w:cs="Calibri"/>
          <w:sz w:val="19"/>
          <w:szCs w:val="19"/>
        </w:rPr>
      </w:pPr>
      <w:r w:rsidRPr="00766EAD">
        <w:rPr>
          <w:rFonts w:asciiTheme="majorHAnsi" w:hAnsiTheme="majorHAnsi" w:cstheme="majorHAnsi"/>
          <w:sz w:val="19"/>
          <w:szCs w:val="19"/>
        </w:rPr>
        <w:t>Het project heeft een</w:t>
      </w:r>
      <w:r w:rsidR="00766EAD">
        <w:rPr>
          <w:rFonts w:asciiTheme="majorHAnsi" w:hAnsiTheme="majorHAnsi" w:cstheme="majorHAnsi"/>
          <w:sz w:val="19"/>
          <w:szCs w:val="19"/>
        </w:rPr>
        <w:t xml:space="preserve"> verrassende of</w:t>
      </w:r>
      <w:r w:rsidRPr="00766EAD">
        <w:rPr>
          <w:rFonts w:asciiTheme="majorHAnsi" w:hAnsiTheme="majorHAnsi" w:cstheme="majorHAnsi"/>
          <w:sz w:val="19"/>
          <w:szCs w:val="19"/>
        </w:rPr>
        <w:t xml:space="preserve"> </w:t>
      </w:r>
      <w:r w:rsidRPr="00766EAD">
        <w:rPr>
          <w:rFonts w:asciiTheme="majorHAnsi" w:hAnsiTheme="majorHAnsi" w:cstheme="majorHAnsi"/>
          <w:b/>
          <w:sz w:val="19"/>
          <w:szCs w:val="19"/>
        </w:rPr>
        <w:t>vernieuwende</w:t>
      </w:r>
      <w:r w:rsidRPr="00766EAD">
        <w:rPr>
          <w:rFonts w:asciiTheme="majorHAnsi" w:hAnsiTheme="majorHAnsi" w:cstheme="majorHAnsi"/>
          <w:sz w:val="19"/>
          <w:szCs w:val="19"/>
        </w:rPr>
        <w:t xml:space="preserve"> </w:t>
      </w:r>
      <w:r w:rsidRPr="00766EAD">
        <w:rPr>
          <w:rFonts w:asciiTheme="majorHAnsi" w:hAnsiTheme="majorHAnsi" w:cstheme="majorHAnsi"/>
          <w:b/>
          <w:sz w:val="19"/>
          <w:szCs w:val="19"/>
        </w:rPr>
        <w:t>werkin</w:t>
      </w:r>
      <w:r w:rsidR="00031692" w:rsidRPr="00766EAD">
        <w:rPr>
          <w:rFonts w:asciiTheme="majorHAnsi" w:hAnsiTheme="majorHAnsi" w:cstheme="majorHAnsi"/>
          <w:b/>
          <w:sz w:val="19"/>
          <w:szCs w:val="19"/>
        </w:rPr>
        <w:t>g.</w:t>
      </w:r>
    </w:p>
    <w:p w14:paraId="0692D392" w14:textId="235D2E6F" w:rsidR="00FC21E4" w:rsidRPr="0009656C" w:rsidRDefault="00FC21E4" w:rsidP="00766EAD">
      <w:pPr>
        <w:pStyle w:val="paragraph"/>
        <w:numPr>
          <w:ilvl w:val="1"/>
          <w:numId w:val="12"/>
        </w:numPr>
        <w:spacing w:before="0" w:beforeAutospacing="0" w:after="0" w:afterAutospacing="0"/>
        <w:jc w:val="both"/>
        <w:textAlignment w:val="baseline"/>
        <w:rPr>
          <w:rFonts w:ascii="Calibri" w:hAnsi="Calibri" w:cs="Calibri"/>
          <w:sz w:val="19"/>
          <w:szCs w:val="19"/>
        </w:rPr>
      </w:pPr>
      <w:r w:rsidRPr="00766EAD">
        <w:rPr>
          <w:rFonts w:asciiTheme="majorHAnsi" w:hAnsiTheme="majorHAnsi" w:cstheme="majorHAnsi"/>
          <w:sz w:val="19"/>
          <w:szCs w:val="19"/>
        </w:rPr>
        <w:t xml:space="preserve">Het project is </w:t>
      </w:r>
      <w:r w:rsidRPr="00766EAD">
        <w:rPr>
          <w:rFonts w:asciiTheme="majorHAnsi" w:hAnsiTheme="majorHAnsi" w:cstheme="majorHAnsi"/>
          <w:b/>
          <w:bCs/>
          <w:sz w:val="19"/>
          <w:szCs w:val="19"/>
        </w:rPr>
        <w:t>reproduceerbaar</w:t>
      </w:r>
      <w:r w:rsidRPr="00766EAD">
        <w:rPr>
          <w:rFonts w:asciiTheme="majorHAnsi" w:hAnsiTheme="majorHAnsi" w:cstheme="majorHAnsi"/>
          <w:sz w:val="19"/>
          <w:szCs w:val="19"/>
        </w:rPr>
        <w:t xml:space="preserve"> b</w:t>
      </w:r>
      <w:r w:rsidR="003A25D6">
        <w:rPr>
          <w:rFonts w:asciiTheme="majorHAnsi" w:hAnsiTheme="majorHAnsi" w:cstheme="majorHAnsi"/>
          <w:sz w:val="19"/>
          <w:szCs w:val="19"/>
        </w:rPr>
        <w:t>ijvoorbeeld</w:t>
      </w:r>
      <w:r w:rsidRPr="00766EAD">
        <w:rPr>
          <w:rFonts w:asciiTheme="majorHAnsi" w:hAnsiTheme="majorHAnsi" w:cstheme="majorHAnsi"/>
          <w:sz w:val="19"/>
          <w:szCs w:val="19"/>
        </w:rPr>
        <w:t xml:space="preserve"> door documentatie, publicatie</w:t>
      </w:r>
      <w:r w:rsidR="00C81CA4" w:rsidRPr="00766EAD">
        <w:rPr>
          <w:rFonts w:asciiTheme="majorHAnsi" w:hAnsiTheme="majorHAnsi" w:cstheme="majorHAnsi"/>
          <w:sz w:val="19"/>
          <w:szCs w:val="19"/>
        </w:rPr>
        <w:t xml:space="preserve"> </w:t>
      </w:r>
      <w:r w:rsidRPr="00766EAD">
        <w:rPr>
          <w:rFonts w:asciiTheme="majorHAnsi" w:hAnsiTheme="majorHAnsi" w:cstheme="majorHAnsi"/>
          <w:sz w:val="19"/>
          <w:szCs w:val="19"/>
        </w:rPr>
        <w:t>…</w:t>
      </w:r>
    </w:p>
    <w:p w14:paraId="281B2B79" w14:textId="77777777" w:rsidR="0009656C" w:rsidRDefault="0009656C" w:rsidP="0009656C">
      <w:pPr>
        <w:pStyle w:val="paragraph"/>
        <w:spacing w:before="0" w:beforeAutospacing="0" w:after="0" w:afterAutospacing="0"/>
        <w:jc w:val="both"/>
        <w:textAlignment w:val="baseline"/>
        <w:rPr>
          <w:rFonts w:asciiTheme="majorHAnsi" w:hAnsiTheme="majorHAnsi" w:cstheme="majorHAnsi"/>
          <w:sz w:val="19"/>
          <w:szCs w:val="19"/>
        </w:rPr>
      </w:pPr>
    </w:p>
    <w:p w14:paraId="06E8A0A8" w14:textId="04EEF39E" w:rsidR="005915BD" w:rsidRPr="005915BD" w:rsidRDefault="0009656C" w:rsidP="005915BD">
      <w:pPr>
        <w:pStyle w:val="paragraph"/>
        <w:numPr>
          <w:ilvl w:val="0"/>
          <w:numId w:val="12"/>
        </w:numPr>
        <w:spacing w:before="0" w:beforeAutospacing="0" w:after="0" w:afterAutospacing="0"/>
        <w:jc w:val="both"/>
        <w:textAlignment w:val="baseline"/>
        <w:rPr>
          <w:rFonts w:ascii="Calibri" w:hAnsi="Calibri" w:cs="Calibri"/>
          <w:sz w:val="19"/>
          <w:szCs w:val="19"/>
        </w:rPr>
      </w:pPr>
      <w:r>
        <w:rPr>
          <w:rFonts w:asciiTheme="majorHAnsi" w:hAnsiTheme="majorHAnsi" w:cstheme="majorHAnsi"/>
          <w:sz w:val="19"/>
          <w:szCs w:val="19"/>
        </w:rPr>
        <w:t>Licht toe hoe je zal communiceren over het project</w:t>
      </w:r>
      <w:r w:rsidR="005915BD">
        <w:rPr>
          <w:rFonts w:asciiTheme="majorHAnsi" w:hAnsiTheme="majorHAnsi" w:cstheme="majorHAnsi"/>
          <w:sz w:val="19"/>
          <w:szCs w:val="19"/>
        </w:rPr>
        <w:t>. G</w:t>
      </w:r>
      <w:r w:rsidR="005915BD" w:rsidRPr="005915BD">
        <w:rPr>
          <w:rFonts w:asciiTheme="majorHAnsi" w:hAnsiTheme="majorHAnsi" w:cstheme="majorHAnsi"/>
          <w:sz w:val="19"/>
          <w:szCs w:val="19"/>
        </w:rPr>
        <w:t xml:space="preserve">eef aan waar je het logo van Erfgoed Vlaamse Ardennen zal vermelden in jouw </w:t>
      </w:r>
      <w:r w:rsidR="005915BD" w:rsidRPr="006C1DB1">
        <w:rPr>
          <w:rFonts w:asciiTheme="majorHAnsi" w:hAnsiTheme="majorHAnsi" w:cstheme="majorHAnsi"/>
          <w:b/>
          <w:bCs/>
          <w:sz w:val="19"/>
          <w:szCs w:val="19"/>
        </w:rPr>
        <w:t>communicatie</w:t>
      </w:r>
      <w:r w:rsidR="005915BD" w:rsidRPr="005915BD">
        <w:rPr>
          <w:rFonts w:asciiTheme="majorHAnsi" w:hAnsiTheme="majorHAnsi" w:cstheme="majorHAnsi"/>
          <w:sz w:val="19"/>
          <w:szCs w:val="19"/>
        </w:rPr>
        <w:t>.</w:t>
      </w:r>
    </w:p>
    <w:p w14:paraId="3590DF8E" w14:textId="77777777" w:rsidR="0009656C" w:rsidRDefault="0009656C" w:rsidP="0009656C">
      <w:pPr>
        <w:pStyle w:val="paragraph"/>
        <w:spacing w:before="0" w:beforeAutospacing="0" w:after="0" w:afterAutospacing="0"/>
        <w:jc w:val="both"/>
        <w:textAlignment w:val="baseline"/>
        <w:rPr>
          <w:rFonts w:asciiTheme="majorHAnsi" w:hAnsiTheme="majorHAnsi" w:cstheme="majorHAnsi"/>
          <w:sz w:val="19"/>
          <w:szCs w:val="19"/>
        </w:rPr>
      </w:pPr>
    </w:p>
    <w:p w14:paraId="6CB9D088" w14:textId="4AE44558" w:rsidR="0009656C" w:rsidRPr="0009656C" w:rsidRDefault="0009656C" w:rsidP="0009656C">
      <w:pPr>
        <w:pStyle w:val="paragraph"/>
        <w:numPr>
          <w:ilvl w:val="0"/>
          <w:numId w:val="12"/>
        </w:numPr>
        <w:spacing w:before="0" w:beforeAutospacing="0" w:after="0" w:afterAutospacing="0"/>
        <w:jc w:val="both"/>
        <w:textAlignment w:val="baseline"/>
        <w:rPr>
          <w:rFonts w:ascii="Calibri" w:hAnsi="Calibri" w:cs="Calibri"/>
          <w:sz w:val="19"/>
          <w:szCs w:val="19"/>
        </w:rPr>
      </w:pPr>
      <w:r>
        <w:rPr>
          <w:rFonts w:asciiTheme="majorHAnsi" w:hAnsiTheme="majorHAnsi" w:cstheme="majorHAnsi"/>
          <w:sz w:val="19"/>
          <w:szCs w:val="19"/>
        </w:rPr>
        <w:t xml:space="preserve">Vermeld alle </w:t>
      </w:r>
      <w:r w:rsidRPr="006C1DB1">
        <w:rPr>
          <w:rFonts w:asciiTheme="majorHAnsi" w:hAnsiTheme="majorHAnsi" w:cstheme="majorHAnsi"/>
          <w:b/>
          <w:bCs/>
          <w:sz w:val="19"/>
          <w:szCs w:val="19"/>
        </w:rPr>
        <w:t>partners</w:t>
      </w:r>
      <w:r>
        <w:rPr>
          <w:rFonts w:asciiTheme="majorHAnsi" w:hAnsiTheme="majorHAnsi" w:cstheme="majorHAnsi"/>
          <w:sz w:val="19"/>
          <w:szCs w:val="19"/>
        </w:rPr>
        <w:t xml:space="preserve"> en hun rol in het project.</w:t>
      </w:r>
    </w:p>
    <w:p w14:paraId="00B1AA42" w14:textId="51629DD5" w:rsidR="0009656C" w:rsidRDefault="0009656C" w:rsidP="0009656C">
      <w:pPr>
        <w:pStyle w:val="paragraph"/>
        <w:spacing w:before="0" w:beforeAutospacing="0" w:after="0" w:afterAutospacing="0"/>
        <w:jc w:val="both"/>
        <w:textAlignment w:val="baseline"/>
        <w:rPr>
          <w:rFonts w:asciiTheme="majorHAnsi" w:hAnsiTheme="majorHAnsi" w:cstheme="majorHAnsi"/>
          <w:sz w:val="19"/>
          <w:szCs w:val="19"/>
        </w:rPr>
      </w:pPr>
    </w:p>
    <w:p w14:paraId="759F9B04" w14:textId="155AB229" w:rsidR="0009656C" w:rsidRPr="0009656C" w:rsidRDefault="0009656C" w:rsidP="0009656C">
      <w:pPr>
        <w:pStyle w:val="paragraph"/>
        <w:numPr>
          <w:ilvl w:val="0"/>
          <w:numId w:val="12"/>
        </w:numPr>
        <w:spacing w:before="0" w:beforeAutospacing="0" w:after="0" w:afterAutospacing="0"/>
        <w:jc w:val="both"/>
        <w:textAlignment w:val="baseline"/>
        <w:rPr>
          <w:rFonts w:ascii="Calibri" w:hAnsi="Calibri" w:cs="Calibri"/>
          <w:sz w:val="19"/>
          <w:szCs w:val="19"/>
        </w:rPr>
      </w:pPr>
      <w:r>
        <w:rPr>
          <w:rFonts w:asciiTheme="majorHAnsi" w:hAnsiTheme="majorHAnsi" w:cstheme="majorHAnsi"/>
          <w:sz w:val="19"/>
          <w:szCs w:val="19"/>
        </w:rPr>
        <w:t xml:space="preserve">Maakt een duidelijke </w:t>
      </w:r>
      <w:r w:rsidRPr="006C1DB1">
        <w:rPr>
          <w:rFonts w:asciiTheme="majorHAnsi" w:hAnsiTheme="majorHAnsi" w:cstheme="majorHAnsi"/>
          <w:b/>
          <w:bCs/>
          <w:sz w:val="19"/>
          <w:szCs w:val="19"/>
        </w:rPr>
        <w:t>kostenraming</w:t>
      </w:r>
      <w:r>
        <w:rPr>
          <w:rFonts w:asciiTheme="majorHAnsi" w:hAnsiTheme="majorHAnsi" w:cstheme="majorHAnsi"/>
          <w:sz w:val="19"/>
          <w:szCs w:val="19"/>
        </w:rPr>
        <w:t xml:space="preserve"> op:</w:t>
      </w:r>
    </w:p>
    <w:p w14:paraId="6A8D79FE" w14:textId="2F3AE70F" w:rsidR="0009656C" w:rsidRPr="0009656C" w:rsidRDefault="0009656C" w:rsidP="0009656C">
      <w:pPr>
        <w:pStyle w:val="paragraph"/>
        <w:numPr>
          <w:ilvl w:val="1"/>
          <w:numId w:val="12"/>
        </w:numPr>
        <w:spacing w:before="0" w:beforeAutospacing="0" w:after="0" w:afterAutospacing="0"/>
        <w:jc w:val="both"/>
        <w:textAlignment w:val="baseline"/>
        <w:rPr>
          <w:rFonts w:ascii="Calibri" w:hAnsi="Calibri" w:cs="Calibri"/>
          <w:sz w:val="19"/>
          <w:szCs w:val="19"/>
        </w:rPr>
      </w:pPr>
      <w:r>
        <w:rPr>
          <w:rFonts w:asciiTheme="majorHAnsi" w:hAnsiTheme="majorHAnsi" w:cstheme="majorHAnsi"/>
          <w:sz w:val="19"/>
          <w:szCs w:val="19"/>
        </w:rPr>
        <w:t>Inkomsten van het project (eventuele andere subsidies en middelen worden ook vermeld)</w:t>
      </w:r>
    </w:p>
    <w:p w14:paraId="315D9EDE" w14:textId="3160254C" w:rsidR="0009656C" w:rsidRPr="0009656C" w:rsidRDefault="0009656C" w:rsidP="0009656C">
      <w:pPr>
        <w:pStyle w:val="paragraph"/>
        <w:numPr>
          <w:ilvl w:val="1"/>
          <w:numId w:val="12"/>
        </w:numPr>
        <w:spacing w:before="0" w:beforeAutospacing="0" w:after="0" w:afterAutospacing="0"/>
        <w:jc w:val="both"/>
        <w:textAlignment w:val="baseline"/>
        <w:rPr>
          <w:rFonts w:ascii="Calibri" w:hAnsi="Calibri" w:cs="Calibri"/>
          <w:sz w:val="19"/>
          <w:szCs w:val="19"/>
        </w:rPr>
      </w:pPr>
      <w:r>
        <w:rPr>
          <w:rFonts w:asciiTheme="majorHAnsi" w:hAnsiTheme="majorHAnsi" w:cstheme="majorHAnsi"/>
          <w:sz w:val="19"/>
          <w:szCs w:val="19"/>
        </w:rPr>
        <w:t>Uitgaven van het project</w:t>
      </w:r>
      <w:r w:rsidR="003A25D6">
        <w:rPr>
          <w:rFonts w:asciiTheme="majorHAnsi" w:hAnsiTheme="majorHAnsi" w:cstheme="majorHAnsi"/>
          <w:sz w:val="19"/>
          <w:szCs w:val="19"/>
        </w:rPr>
        <w:t xml:space="preserve"> (indien reeds offertes zijn opgevraagd is dit een pluspunt)</w:t>
      </w:r>
    </w:p>
    <w:p w14:paraId="1E72973F" w14:textId="6E242953" w:rsidR="0009656C" w:rsidRPr="00F2039A" w:rsidRDefault="0009656C" w:rsidP="0009656C">
      <w:pPr>
        <w:pStyle w:val="paragraph"/>
        <w:numPr>
          <w:ilvl w:val="1"/>
          <w:numId w:val="12"/>
        </w:numPr>
        <w:spacing w:before="0" w:beforeAutospacing="0" w:after="0" w:afterAutospacing="0"/>
        <w:jc w:val="both"/>
        <w:textAlignment w:val="baseline"/>
        <w:rPr>
          <w:rFonts w:ascii="Calibri" w:hAnsi="Calibri" w:cs="Calibri"/>
          <w:sz w:val="19"/>
          <w:szCs w:val="19"/>
        </w:rPr>
      </w:pPr>
      <w:r>
        <w:rPr>
          <w:rFonts w:asciiTheme="majorHAnsi" w:hAnsiTheme="majorHAnsi" w:cstheme="majorHAnsi"/>
          <w:sz w:val="19"/>
          <w:szCs w:val="19"/>
        </w:rPr>
        <w:t>Licht toe voor welke uitgaven men het subsidiebedrag zal gebruiken.</w:t>
      </w:r>
    </w:p>
    <w:p w14:paraId="1DFC2DAF" w14:textId="67015A94" w:rsidR="00F2039A" w:rsidRPr="00766EAD" w:rsidRDefault="00F2039A" w:rsidP="0009656C">
      <w:pPr>
        <w:pStyle w:val="paragraph"/>
        <w:numPr>
          <w:ilvl w:val="1"/>
          <w:numId w:val="12"/>
        </w:numPr>
        <w:spacing w:before="0" w:beforeAutospacing="0" w:after="0" w:afterAutospacing="0"/>
        <w:jc w:val="both"/>
        <w:textAlignment w:val="baseline"/>
        <w:rPr>
          <w:rFonts w:ascii="Calibri" w:hAnsi="Calibri" w:cs="Calibri"/>
          <w:sz w:val="19"/>
          <w:szCs w:val="19"/>
        </w:rPr>
      </w:pPr>
      <w:r>
        <w:rPr>
          <w:rFonts w:asciiTheme="majorHAnsi" w:hAnsiTheme="majorHAnsi" w:cstheme="majorHAnsi"/>
          <w:sz w:val="19"/>
          <w:szCs w:val="19"/>
        </w:rPr>
        <w:t>Hou er rekening mee dat kosten subsidiabel zijn</w:t>
      </w:r>
      <w:r w:rsidR="0092409E">
        <w:rPr>
          <w:rFonts w:asciiTheme="majorHAnsi" w:hAnsiTheme="majorHAnsi" w:cstheme="majorHAnsi"/>
          <w:sz w:val="19"/>
          <w:szCs w:val="19"/>
        </w:rPr>
        <w:t xml:space="preserve"> om in aanmerking te komen voor subsidie</w:t>
      </w:r>
      <w:r>
        <w:rPr>
          <w:rFonts w:asciiTheme="majorHAnsi" w:hAnsiTheme="majorHAnsi" w:cstheme="majorHAnsi"/>
          <w:sz w:val="19"/>
          <w:szCs w:val="19"/>
        </w:rPr>
        <w:t xml:space="preserve"> (zie Art. 7).</w:t>
      </w:r>
    </w:p>
    <w:bookmarkEnd w:id="0"/>
    <w:p w14:paraId="40A33C87" w14:textId="6A8AE844" w:rsidR="008338BC" w:rsidRPr="00364B5C" w:rsidRDefault="008338BC" w:rsidP="003A25D6">
      <w:pPr>
        <w:pStyle w:val="Geenafstand"/>
        <w:rPr>
          <w:rFonts w:asciiTheme="majorHAnsi" w:hAnsiTheme="majorHAnsi" w:cstheme="majorHAnsi"/>
          <w:sz w:val="19"/>
          <w:szCs w:val="19"/>
        </w:rPr>
      </w:pPr>
    </w:p>
    <w:p w14:paraId="529E3B2B" w14:textId="0C4C7E59" w:rsidR="008338BC" w:rsidRPr="00364B5C" w:rsidRDefault="008338BC" w:rsidP="00364B5C">
      <w:pPr>
        <w:widowControl w:val="0"/>
        <w:pBdr>
          <w:top w:val="nil"/>
          <w:left w:val="nil"/>
          <w:bottom w:val="nil"/>
          <w:right w:val="nil"/>
          <w:between w:val="nil"/>
        </w:pBdr>
        <w:tabs>
          <w:tab w:val="left" w:pos="5825"/>
        </w:tabs>
        <w:spacing w:before="15" w:line="247" w:lineRule="auto"/>
        <w:ind w:left="1896" w:right="2" w:hanging="1885"/>
        <w:rPr>
          <w:rFonts w:asciiTheme="majorHAnsi" w:eastAsia="Calibri" w:hAnsiTheme="majorHAnsi" w:cstheme="majorHAnsi"/>
          <w:sz w:val="19"/>
          <w:szCs w:val="19"/>
        </w:rPr>
      </w:pPr>
    </w:p>
    <w:p w14:paraId="3A68FB76" w14:textId="44770C38" w:rsidR="00BC24E7" w:rsidRPr="00364B5C" w:rsidRDefault="00F41795">
      <w:pPr>
        <w:widowControl w:val="0"/>
        <w:pBdr>
          <w:top w:val="nil"/>
          <w:left w:val="nil"/>
          <w:bottom w:val="nil"/>
          <w:right w:val="nil"/>
          <w:between w:val="nil"/>
        </w:pBdr>
        <w:spacing w:before="8"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11. </w:t>
      </w:r>
      <w:r w:rsidR="0009656C">
        <w:rPr>
          <w:rFonts w:ascii="Calibri" w:eastAsia="Calibri" w:hAnsi="Calibri" w:cs="Calibri"/>
          <w:b/>
          <w:sz w:val="19"/>
          <w:szCs w:val="19"/>
        </w:rPr>
        <w:t>Beoordeling</w:t>
      </w:r>
      <w:r w:rsidRPr="00364B5C">
        <w:rPr>
          <w:rFonts w:ascii="Calibri" w:eastAsia="Calibri" w:hAnsi="Calibri" w:cs="Calibri"/>
          <w:b/>
          <w:sz w:val="19"/>
          <w:szCs w:val="19"/>
        </w:rPr>
        <w:t xml:space="preserve"> </w:t>
      </w:r>
    </w:p>
    <w:p w14:paraId="34171A71" w14:textId="4E5CC3B7" w:rsidR="0009656C" w:rsidRPr="00EA3027" w:rsidRDefault="00EA3027" w:rsidP="00EA3027">
      <w:pPr>
        <w:pStyle w:val="Lijstalinea"/>
        <w:widowControl w:val="0"/>
        <w:numPr>
          <w:ilvl w:val="0"/>
          <w:numId w:val="1"/>
        </w:numPr>
        <w:pBdr>
          <w:top w:val="nil"/>
          <w:left w:val="nil"/>
          <w:bottom w:val="nil"/>
          <w:right w:val="nil"/>
          <w:between w:val="nil"/>
        </w:pBdr>
        <w:spacing w:before="15" w:line="246" w:lineRule="auto"/>
        <w:ind w:right="2"/>
        <w:jc w:val="both"/>
        <w:rPr>
          <w:rFonts w:ascii="Calibri" w:eastAsia="Calibri" w:hAnsi="Calibri" w:cs="Calibri"/>
          <w:sz w:val="19"/>
          <w:szCs w:val="19"/>
        </w:rPr>
      </w:pPr>
      <w:r w:rsidRPr="00364B5C">
        <w:rPr>
          <w:rFonts w:ascii="Calibri" w:eastAsia="Calibri" w:hAnsi="Calibri" w:cs="Calibri"/>
          <w:sz w:val="19"/>
          <w:szCs w:val="19"/>
        </w:rPr>
        <w:t xml:space="preserve">De adviserende beoordeling gebeurt door een representatieve </w:t>
      </w:r>
      <w:r w:rsidRPr="003A25D6">
        <w:rPr>
          <w:rFonts w:ascii="Calibri" w:eastAsia="Calibri" w:hAnsi="Calibri" w:cs="Calibri"/>
          <w:sz w:val="19"/>
          <w:szCs w:val="19"/>
        </w:rPr>
        <w:t>jury waarin drie leden</w:t>
      </w:r>
      <w:r w:rsidRPr="00364B5C">
        <w:rPr>
          <w:rFonts w:ascii="Calibri" w:eastAsia="Calibri" w:hAnsi="Calibri" w:cs="Calibri"/>
          <w:sz w:val="19"/>
          <w:szCs w:val="19"/>
        </w:rPr>
        <w:t xml:space="preserve"> zetelen. De samenstelling van de jury is variabel vertrekkende van een poule van mensen die minstens één jaar zetelen. De jury bestaat minstens uit één iemand van EVA</w:t>
      </w:r>
      <w:r w:rsidR="00410222">
        <w:rPr>
          <w:rFonts w:ascii="Calibri" w:eastAsia="Calibri" w:hAnsi="Calibri" w:cs="Calibri"/>
          <w:sz w:val="19"/>
          <w:szCs w:val="19"/>
        </w:rPr>
        <w:t>,</w:t>
      </w:r>
      <w:r w:rsidRPr="00364B5C">
        <w:rPr>
          <w:rFonts w:ascii="Calibri" w:eastAsia="Calibri" w:hAnsi="Calibri" w:cs="Calibri"/>
          <w:sz w:val="19"/>
          <w:szCs w:val="19"/>
        </w:rPr>
        <w:t xml:space="preserve"> minstens één iemand van de stuurgroep van EVA</w:t>
      </w:r>
      <w:r>
        <w:rPr>
          <w:rFonts w:ascii="Calibri" w:eastAsia="Calibri" w:hAnsi="Calibri" w:cs="Calibri"/>
          <w:sz w:val="19"/>
          <w:szCs w:val="19"/>
        </w:rPr>
        <w:t xml:space="preserve"> en een extern persoon</w:t>
      </w:r>
      <w:r w:rsidRPr="00364B5C">
        <w:rPr>
          <w:rFonts w:ascii="Calibri" w:eastAsia="Calibri" w:hAnsi="Calibri" w:cs="Calibri"/>
          <w:sz w:val="19"/>
          <w:szCs w:val="19"/>
        </w:rPr>
        <w:t>.</w:t>
      </w:r>
    </w:p>
    <w:p w14:paraId="1A4F88FA" w14:textId="69CF5248" w:rsidR="0009656C" w:rsidRDefault="0009656C" w:rsidP="0009656C">
      <w:pPr>
        <w:pStyle w:val="paragraph"/>
        <w:numPr>
          <w:ilvl w:val="0"/>
          <w:numId w:val="1"/>
        </w:numPr>
        <w:spacing w:before="0" w:beforeAutospacing="0" w:after="0" w:afterAutospacing="0"/>
        <w:jc w:val="both"/>
        <w:textAlignment w:val="baseline"/>
        <w:rPr>
          <w:rStyle w:val="normaltextrun"/>
          <w:rFonts w:ascii="Calibri" w:hAnsi="Calibri" w:cs="Calibri"/>
          <w:sz w:val="19"/>
          <w:szCs w:val="19"/>
        </w:rPr>
      </w:pPr>
      <w:r w:rsidRPr="00364B5C">
        <w:rPr>
          <w:rStyle w:val="normaltextrun"/>
          <w:rFonts w:ascii="Calibri" w:hAnsi="Calibri" w:cs="Calibri"/>
          <w:sz w:val="19"/>
          <w:szCs w:val="19"/>
        </w:rPr>
        <w:t xml:space="preserve">Elk jurylid </w:t>
      </w:r>
      <w:r>
        <w:rPr>
          <w:rStyle w:val="normaltextrun"/>
          <w:rFonts w:ascii="Calibri" w:hAnsi="Calibri" w:cs="Calibri"/>
          <w:sz w:val="19"/>
          <w:szCs w:val="19"/>
        </w:rPr>
        <w:t>lees</w:t>
      </w:r>
      <w:r w:rsidRPr="00364B5C">
        <w:rPr>
          <w:rStyle w:val="normaltextrun"/>
          <w:rFonts w:ascii="Calibri" w:hAnsi="Calibri" w:cs="Calibri"/>
          <w:sz w:val="19"/>
          <w:szCs w:val="19"/>
        </w:rPr>
        <w:t xml:space="preserve">t </w:t>
      </w:r>
      <w:r>
        <w:rPr>
          <w:rStyle w:val="normaltextrun"/>
          <w:rFonts w:ascii="Calibri" w:hAnsi="Calibri" w:cs="Calibri"/>
          <w:sz w:val="19"/>
          <w:szCs w:val="19"/>
        </w:rPr>
        <w:t>alle aanvragen (voor zover geen betrokkenheid)</w:t>
      </w:r>
      <w:r w:rsidR="00EA3027">
        <w:rPr>
          <w:rStyle w:val="normaltextrun"/>
          <w:rFonts w:ascii="Calibri" w:hAnsi="Calibri" w:cs="Calibri"/>
          <w:sz w:val="19"/>
          <w:szCs w:val="19"/>
        </w:rPr>
        <w:t>,</w:t>
      </w:r>
      <w:r>
        <w:rPr>
          <w:rStyle w:val="normaltextrun"/>
          <w:rFonts w:ascii="Calibri" w:hAnsi="Calibri" w:cs="Calibri"/>
          <w:sz w:val="19"/>
          <w:szCs w:val="19"/>
        </w:rPr>
        <w:t xml:space="preserve"> maakt e</w:t>
      </w:r>
      <w:r w:rsidRPr="00364B5C">
        <w:rPr>
          <w:rStyle w:val="normaltextrun"/>
          <w:rFonts w:ascii="Calibri" w:hAnsi="Calibri" w:cs="Calibri"/>
          <w:sz w:val="19"/>
          <w:szCs w:val="19"/>
        </w:rPr>
        <w:t xml:space="preserve">en beoordeling van </w:t>
      </w:r>
      <w:r>
        <w:rPr>
          <w:rStyle w:val="normaltextrun"/>
          <w:rFonts w:ascii="Calibri" w:hAnsi="Calibri" w:cs="Calibri"/>
          <w:sz w:val="19"/>
          <w:szCs w:val="19"/>
        </w:rPr>
        <w:t>de</w:t>
      </w:r>
      <w:r w:rsidRPr="00364B5C">
        <w:rPr>
          <w:rStyle w:val="normaltextrun"/>
          <w:rFonts w:ascii="Calibri" w:hAnsi="Calibri" w:cs="Calibri"/>
          <w:sz w:val="19"/>
          <w:szCs w:val="19"/>
        </w:rPr>
        <w:t xml:space="preserve"> project</w:t>
      </w:r>
      <w:r>
        <w:rPr>
          <w:rStyle w:val="normaltextrun"/>
          <w:rFonts w:ascii="Calibri" w:hAnsi="Calibri" w:cs="Calibri"/>
          <w:sz w:val="19"/>
          <w:szCs w:val="19"/>
        </w:rPr>
        <w:t>aanvraag</w:t>
      </w:r>
      <w:r w:rsidR="00EA3027">
        <w:rPr>
          <w:rStyle w:val="normaltextrun"/>
          <w:rFonts w:ascii="Calibri" w:hAnsi="Calibri" w:cs="Calibri"/>
          <w:sz w:val="19"/>
          <w:szCs w:val="19"/>
        </w:rPr>
        <w:t xml:space="preserve"> en bezorgt deze aan de voorzitter. De beoordeling geeft volgende zaken</w:t>
      </w:r>
      <w:r w:rsidR="003A25D6">
        <w:rPr>
          <w:rStyle w:val="normaltextrun"/>
          <w:rFonts w:ascii="Calibri" w:hAnsi="Calibri" w:cs="Calibri"/>
          <w:sz w:val="19"/>
          <w:szCs w:val="19"/>
        </w:rPr>
        <w:t xml:space="preserve"> mee:</w:t>
      </w:r>
    </w:p>
    <w:p w14:paraId="269C263E" w14:textId="3884F2B0" w:rsidR="00EA3027" w:rsidRDefault="00F2039A" w:rsidP="00EA3027">
      <w:pPr>
        <w:pStyle w:val="paragraph"/>
        <w:numPr>
          <w:ilvl w:val="1"/>
          <w:numId w:val="1"/>
        </w:numPr>
        <w:spacing w:before="0" w:beforeAutospacing="0" w:after="0" w:afterAutospacing="0"/>
        <w:jc w:val="both"/>
        <w:textAlignment w:val="baseline"/>
        <w:rPr>
          <w:rStyle w:val="normaltextrun"/>
          <w:rFonts w:ascii="Calibri" w:hAnsi="Calibri" w:cs="Calibri"/>
          <w:sz w:val="19"/>
          <w:szCs w:val="19"/>
        </w:rPr>
      </w:pPr>
      <w:r>
        <w:rPr>
          <w:rStyle w:val="normaltextrun"/>
          <w:rFonts w:ascii="Calibri" w:hAnsi="Calibri" w:cs="Calibri"/>
          <w:sz w:val="19"/>
          <w:szCs w:val="19"/>
        </w:rPr>
        <w:t xml:space="preserve">Het jurylid bekijkt of </w:t>
      </w:r>
      <w:r w:rsidR="00EA3027">
        <w:rPr>
          <w:rStyle w:val="normaltextrun"/>
          <w:rFonts w:ascii="Calibri" w:hAnsi="Calibri" w:cs="Calibri"/>
          <w:sz w:val="19"/>
          <w:szCs w:val="19"/>
        </w:rPr>
        <w:t xml:space="preserve">het project </w:t>
      </w:r>
      <w:r>
        <w:rPr>
          <w:rStyle w:val="normaltextrun"/>
          <w:rFonts w:ascii="Calibri" w:hAnsi="Calibri" w:cs="Calibri"/>
          <w:sz w:val="19"/>
          <w:szCs w:val="19"/>
        </w:rPr>
        <w:t xml:space="preserve">al dan niet </w:t>
      </w:r>
      <w:r w:rsidR="00EA3027">
        <w:rPr>
          <w:rStyle w:val="normaltextrun"/>
          <w:rFonts w:ascii="Calibri" w:hAnsi="Calibri" w:cs="Calibri"/>
          <w:sz w:val="19"/>
          <w:szCs w:val="19"/>
        </w:rPr>
        <w:t>ontvankelijk</w:t>
      </w:r>
      <w:r>
        <w:rPr>
          <w:rStyle w:val="normaltextrun"/>
          <w:rFonts w:ascii="Calibri" w:hAnsi="Calibri" w:cs="Calibri"/>
          <w:sz w:val="19"/>
          <w:szCs w:val="19"/>
        </w:rPr>
        <w:t xml:space="preserve"> is.</w:t>
      </w:r>
    </w:p>
    <w:p w14:paraId="74833DA7" w14:textId="755A4FD2" w:rsidR="00EA3027" w:rsidRDefault="00F2039A" w:rsidP="00EA3027">
      <w:pPr>
        <w:pStyle w:val="paragraph"/>
        <w:numPr>
          <w:ilvl w:val="1"/>
          <w:numId w:val="1"/>
        </w:numPr>
        <w:spacing w:before="0" w:beforeAutospacing="0" w:after="0" w:afterAutospacing="0"/>
        <w:jc w:val="both"/>
        <w:textAlignment w:val="baseline"/>
        <w:rPr>
          <w:rStyle w:val="normaltextrun"/>
          <w:rFonts w:ascii="Calibri" w:hAnsi="Calibri" w:cs="Calibri"/>
          <w:sz w:val="19"/>
          <w:szCs w:val="19"/>
        </w:rPr>
      </w:pPr>
      <w:r>
        <w:rPr>
          <w:rStyle w:val="normaltextrun"/>
          <w:rFonts w:ascii="Calibri" w:hAnsi="Calibri" w:cs="Calibri"/>
          <w:sz w:val="19"/>
          <w:szCs w:val="19"/>
        </w:rPr>
        <w:t>Het jurylid geeft een score</w:t>
      </w:r>
      <w:r w:rsidR="00EA3027">
        <w:rPr>
          <w:rStyle w:val="normaltextrun"/>
          <w:rFonts w:ascii="Calibri" w:hAnsi="Calibri" w:cs="Calibri"/>
          <w:sz w:val="19"/>
          <w:szCs w:val="19"/>
        </w:rPr>
        <w:t xml:space="preserve"> A</w:t>
      </w:r>
      <w:r w:rsidR="0092409E">
        <w:rPr>
          <w:rStyle w:val="normaltextrun"/>
          <w:rFonts w:ascii="Calibri" w:hAnsi="Calibri" w:cs="Calibri"/>
          <w:sz w:val="19"/>
          <w:szCs w:val="19"/>
        </w:rPr>
        <w:t xml:space="preserve"> (zeer goed)</w:t>
      </w:r>
      <w:r w:rsidR="00EA3027">
        <w:rPr>
          <w:rStyle w:val="normaltextrun"/>
          <w:rFonts w:ascii="Calibri" w:hAnsi="Calibri" w:cs="Calibri"/>
          <w:sz w:val="19"/>
          <w:szCs w:val="19"/>
        </w:rPr>
        <w:t>, B</w:t>
      </w:r>
      <w:r w:rsidR="0092409E">
        <w:rPr>
          <w:rStyle w:val="normaltextrun"/>
          <w:rFonts w:ascii="Calibri" w:hAnsi="Calibri" w:cs="Calibri"/>
          <w:sz w:val="19"/>
          <w:szCs w:val="19"/>
        </w:rPr>
        <w:t xml:space="preserve"> (goed)</w:t>
      </w:r>
      <w:r w:rsidR="00EA3027">
        <w:rPr>
          <w:rStyle w:val="normaltextrun"/>
          <w:rFonts w:ascii="Calibri" w:hAnsi="Calibri" w:cs="Calibri"/>
          <w:sz w:val="19"/>
          <w:szCs w:val="19"/>
        </w:rPr>
        <w:t>, C</w:t>
      </w:r>
      <w:r w:rsidR="0092409E">
        <w:rPr>
          <w:rStyle w:val="normaltextrun"/>
          <w:rFonts w:ascii="Calibri" w:hAnsi="Calibri" w:cs="Calibri"/>
          <w:sz w:val="19"/>
          <w:szCs w:val="19"/>
        </w:rPr>
        <w:t xml:space="preserve"> (voldoende)</w:t>
      </w:r>
      <w:r w:rsidR="00EA3027">
        <w:rPr>
          <w:rStyle w:val="normaltextrun"/>
          <w:rFonts w:ascii="Calibri" w:hAnsi="Calibri" w:cs="Calibri"/>
          <w:sz w:val="19"/>
          <w:szCs w:val="19"/>
        </w:rPr>
        <w:t xml:space="preserve"> of D</w:t>
      </w:r>
      <w:r w:rsidR="0092409E">
        <w:rPr>
          <w:rStyle w:val="normaltextrun"/>
          <w:rFonts w:ascii="Calibri" w:hAnsi="Calibri" w:cs="Calibri"/>
          <w:sz w:val="19"/>
          <w:szCs w:val="19"/>
        </w:rPr>
        <w:t xml:space="preserve"> (onvoldoende)</w:t>
      </w:r>
      <w:r w:rsidR="003A25D6">
        <w:rPr>
          <w:rStyle w:val="normaltextrun"/>
          <w:rFonts w:ascii="Calibri" w:hAnsi="Calibri" w:cs="Calibri"/>
          <w:sz w:val="19"/>
          <w:szCs w:val="19"/>
        </w:rPr>
        <w:t xml:space="preserve"> voor het totale projectdossier.</w:t>
      </w:r>
    </w:p>
    <w:p w14:paraId="61DA8664" w14:textId="5FC63C75" w:rsidR="00EA3027" w:rsidRPr="00EA3027" w:rsidRDefault="00F2039A" w:rsidP="00EA3027">
      <w:pPr>
        <w:pStyle w:val="paragraph"/>
        <w:numPr>
          <w:ilvl w:val="1"/>
          <w:numId w:val="1"/>
        </w:numPr>
        <w:spacing w:before="0" w:beforeAutospacing="0" w:after="0" w:afterAutospacing="0"/>
        <w:jc w:val="both"/>
        <w:textAlignment w:val="baseline"/>
        <w:rPr>
          <w:rStyle w:val="normaltextrun"/>
          <w:rFonts w:ascii="Calibri" w:hAnsi="Calibri" w:cs="Calibri"/>
          <w:sz w:val="19"/>
          <w:szCs w:val="19"/>
        </w:rPr>
      </w:pPr>
      <w:r>
        <w:rPr>
          <w:rStyle w:val="normaltextrun"/>
          <w:rFonts w:ascii="Calibri" w:hAnsi="Calibri" w:cs="Calibri"/>
          <w:sz w:val="19"/>
          <w:szCs w:val="19"/>
        </w:rPr>
        <w:t>Het jurylid noteert eventuele aanbevelingen</w:t>
      </w:r>
      <w:r w:rsidR="00EA3027">
        <w:rPr>
          <w:rStyle w:val="normaltextrun"/>
          <w:rFonts w:ascii="Calibri" w:hAnsi="Calibri" w:cs="Calibri"/>
          <w:sz w:val="19"/>
          <w:szCs w:val="19"/>
        </w:rPr>
        <w:t xml:space="preserve"> </w:t>
      </w:r>
      <w:r>
        <w:rPr>
          <w:rStyle w:val="normaltextrun"/>
          <w:rFonts w:ascii="Calibri" w:hAnsi="Calibri" w:cs="Calibri"/>
          <w:sz w:val="19"/>
          <w:szCs w:val="19"/>
        </w:rPr>
        <w:t>voor</w:t>
      </w:r>
      <w:r w:rsidR="00EA3027">
        <w:rPr>
          <w:rStyle w:val="normaltextrun"/>
          <w:rFonts w:ascii="Calibri" w:hAnsi="Calibri" w:cs="Calibri"/>
          <w:sz w:val="19"/>
          <w:szCs w:val="19"/>
        </w:rPr>
        <w:t xml:space="preserve"> de projectindiener.</w:t>
      </w:r>
    </w:p>
    <w:p w14:paraId="2988F4D7" w14:textId="4BD75F7B" w:rsidR="00EA3027" w:rsidRPr="00EA3027" w:rsidRDefault="0009656C" w:rsidP="00EA3027">
      <w:pPr>
        <w:pStyle w:val="paragraph"/>
        <w:numPr>
          <w:ilvl w:val="0"/>
          <w:numId w:val="1"/>
        </w:numPr>
        <w:spacing w:before="0" w:beforeAutospacing="0" w:after="0" w:afterAutospacing="0"/>
        <w:jc w:val="both"/>
        <w:textAlignment w:val="baseline"/>
        <w:rPr>
          <w:rStyle w:val="normaltextrun"/>
          <w:rFonts w:ascii="Calibri" w:hAnsi="Calibri" w:cs="Calibri"/>
          <w:sz w:val="19"/>
          <w:szCs w:val="19"/>
        </w:rPr>
      </w:pPr>
      <w:r>
        <w:rPr>
          <w:rStyle w:val="normaltextrun"/>
          <w:rFonts w:ascii="Calibri" w:hAnsi="Calibri" w:cs="Calibri"/>
          <w:sz w:val="19"/>
          <w:szCs w:val="19"/>
        </w:rPr>
        <w:t>De jury komt samen om tot een gehele beoordeling te komen</w:t>
      </w:r>
      <w:r w:rsidR="00EA3027">
        <w:rPr>
          <w:rStyle w:val="normaltextrun"/>
          <w:rFonts w:ascii="Calibri" w:hAnsi="Calibri" w:cs="Calibri"/>
          <w:sz w:val="19"/>
          <w:szCs w:val="19"/>
        </w:rPr>
        <w:t>. Een neutrale moderator zit de vergadering voor.</w:t>
      </w:r>
      <w:r w:rsidR="00EA3027">
        <w:rPr>
          <w:rFonts w:ascii="Calibri" w:hAnsi="Calibri" w:cs="Calibri"/>
          <w:sz w:val="19"/>
          <w:szCs w:val="19"/>
        </w:rPr>
        <w:t xml:space="preserve"> De beoordeling bestaat </w:t>
      </w:r>
      <w:r w:rsidR="00EA3027">
        <w:rPr>
          <w:rStyle w:val="normaltextrun"/>
          <w:rFonts w:ascii="Calibri" w:hAnsi="Calibri" w:cs="Calibri"/>
          <w:sz w:val="19"/>
          <w:szCs w:val="19"/>
        </w:rPr>
        <w:t>uit:</w:t>
      </w:r>
    </w:p>
    <w:p w14:paraId="6F4BFBE3" w14:textId="519DBD32" w:rsidR="00EA3027" w:rsidRDefault="00EA3027" w:rsidP="00EA3027">
      <w:pPr>
        <w:pStyle w:val="paragraph"/>
        <w:numPr>
          <w:ilvl w:val="1"/>
          <w:numId w:val="1"/>
        </w:numPr>
        <w:spacing w:before="0" w:beforeAutospacing="0" w:after="0" w:afterAutospacing="0"/>
        <w:jc w:val="both"/>
        <w:textAlignment w:val="baseline"/>
        <w:rPr>
          <w:rStyle w:val="normaltextrun"/>
          <w:rFonts w:ascii="Calibri" w:hAnsi="Calibri" w:cs="Calibri"/>
          <w:sz w:val="19"/>
          <w:szCs w:val="19"/>
        </w:rPr>
      </w:pPr>
      <w:r>
        <w:rPr>
          <w:rStyle w:val="normaltextrun"/>
          <w:rFonts w:ascii="Calibri" w:hAnsi="Calibri" w:cs="Calibri"/>
          <w:sz w:val="19"/>
          <w:szCs w:val="19"/>
        </w:rPr>
        <w:t>Een ranking van de projecten.</w:t>
      </w:r>
    </w:p>
    <w:p w14:paraId="40F36F8D" w14:textId="628C9434" w:rsidR="003A25D6" w:rsidRDefault="0012428C" w:rsidP="003A25D6">
      <w:pPr>
        <w:pStyle w:val="paragraph"/>
        <w:numPr>
          <w:ilvl w:val="1"/>
          <w:numId w:val="1"/>
        </w:numPr>
        <w:spacing w:before="0" w:beforeAutospacing="0" w:after="0" w:afterAutospacing="0"/>
        <w:jc w:val="both"/>
        <w:textAlignment w:val="baseline"/>
        <w:rPr>
          <w:rStyle w:val="normaltextrun"/>
          <w:rFonts w:ascii="Calibri" w:hAnsi="Calibri" w:cs="Calibri"/>
          <w:sz w:val="19"/>
          <w:szCs w:val="19"/>
        </w:rPr>
      </w:pPr>
      <w:r>
        <w:rPr>
          <w:rStyle w:val="normaltextrun"/>
          <w:rFonts w:ascii="Calibri" w:hAnsi="Calibri" w:cs="Calibri"/>
          <w:sz w:val="19"/>
          <w:szCs w:val="19"/>
        </w:rPr>
        <w:t>E</w:t>
      </w:r>
      <w:r w:rsidR="0009656C">
        <w:rPr>
          <w:rStyle w:val="normaltextrun"/>
          <w:rFonts w:ascii="Calibri" w:hAnsi="Calibri" w:cs="Calibri"/>
          <w:sz w:val="19"/>
          <w:szCs w:val="19"/>
        </w:rPr>
        <w:t>en feedback op de projectaanvraag</w:t>
      </w:r>
      <w:r w:rsidR="00EA3027">
        <w:rPr>
          <w:rStyle w:val="normaltextrun"/>
          <w:rFonts w:ascii="Calibri" w:hAnsi="Calibri" w:cs="Calibri"/>
          <w:sz w:val="19"/>
          <w:szCs w:val="19"/>
        </w:rPr>
        <w:t xml:space="preserve"> met eventuele</w:t>
      </w:r>
      <w:r w:rsidR="0009656C">
        <w:rPr>
          <w:rStyle w:val="normaltextrun"/>
          <w:rFonts w:ascii="Calibri" w:hAnsi="Calibri" w:cs="Calibri"/>
          <w:sz w:val="19"/>
          <w:szCs w:val="19"/>
        </w:rPr>
        <w:t xml:space="preserve"> aanbevelingen</w:t>
      </w:r>
      <w:r w:rsidR="003A25D6">
        <w:rPr>
          <w:rStyle w:val="normaltextrun"/>
          <w:rFonts w:ascii="Calibri" w:hAnsi="Calibri" w:cs="Calibri"/>
          <w:sz w:val="19"/>
          <w:szCs w:val="19"/>
        </w:rPr>
        <w:t xml:space="preserve"> en bijkomende voorwaarden.</w:t>
      </w:r>
    </w:p>
    <w:p w14:paraId="45A0A4BB" w14:textId="1A705F68" w:rsidR="00EA3027" w:rsidRPr="003A25D6" w:rsidRDefault="0012428C" w:rsidP="003A25D6">
      <w:pPr>
        <w:pStyle w:val="paragraph"/>
        <w:numPr>
          <w:ilvl w:val="1"/>
          <w:numId w:val="1"/>
        </w:numPr>
        <w:spacing w:before="0" w:beforeAutospacing="0" w:after="0" w:afterAutospacing="0"/>
        <w:jc w:val="both"/>
        <w:textAlignment w:val="baseline"/>
        <w:rPr>
          <w:rFonts w:ascii="Calibri" w:hAnsi="Calibri" w:cs="Calibri"/>
          <w:sz w:val="19"/>
          <w:szCs w:val="19"/>
        </w:rPr>
      </w:pPr>
      <w:r>
        <w:rPr>
          <w:rStyle w:val="normaltextrun"/>
          <w:rFonts w:ascii="Calibri" w:hAnsi="Calibri" w:cs="Calibri"/>
          <w:sz w:val="19"/>
          <w:szCs w:val="19"/>
        </w:rPr>
        <w:lastRenderedPageBreak/>
        <w:t>E</w:t>
      </w:r>
      <w:r w:rsidR="0009656C" w:rsidRPr="003A25D6">
        <w:rPr>
          <w:rStyle w:val="normaltextrun"/>
          <w:rFonts w:ascii="Calibri" w:hAnsi="Calibri" w:cs="Calibri"/>
          <w:sz w:val="19"/>
          <w:szCs w:val="19"/>
        </w:rPr>
        <w:t>en geadviseerd subsidiebedrag</w:t>
      </w:r>
      <w:r w:rsidR="003A25D6" w:rsidRPr="003A25D6">
        <w:rPr>
          <w:rStyle w:val="normaltextrun"/>
          <w:rFonts w:ascii="Calibri" w:hAnsi="Calibri" w:cs="Calibri"/>
          <w:sz w:val="19"/>
          <w:szCs w:val="19"/>
        </w:rPr>
        <w:t xml:space="preserve"> (</w:t>
      </w:r>
      <w:r w:rsidR="003A25D6">
        <w:rPr>
          <w:rFonts w:ascii="Calibri" w:eastAsia="Calibri" w:hAnsi="Calibri" w:cs="Calibri"/>
          <w:sz w:val="19"/>
          <w:szCs w:val="19"/>
        </w:rPr>
        <w:t>rekening houdend met</w:t>
      </w:r>
      <w:r w:rsidR="003A25D6" w:rsidRPr="003A25D6">
        <w:rPr>
          <w:rFonts w:ascii="Calibri" w:eastAsia="Calibri" w:hAnsi="Calibri" w:cs="Calibri"/>
          <w:sz w:val="19"/>
          <w:szCs w:val="19"/>
        </w:rPr>
        <w:t xml:space="preserve"> de voorziene middelen</w:t>
      </w:r>
      <w:r w:rsidR="00F2039A">
        <w:rPr>
          <w:rFonts w:ascii="Calibri" w:eastAsia="Calibri" w:hAnsi="Calibri" w:cs="Calibri"/>
          <w:sz w:val="19"/>
          <w:szCs w:val="19"/>
        </w:rPr>
        <w:t>, met de ranking van de projecten en de aanbevelingen</w:t>
      </w:r>
      <w:r w:rsidR="003A25D6">
        <w:rPr>
          <w:rFonts w:ascii="Calibri" w:eastAsia="Calibri" w:hAnsi="Calibri" w:cs="Calibri"/>
          <w:sz w:val="19"/>
          <w:szCs w:val="19"/>
        </w:rPr>
        <w:t>)</w:t>
      </w:r>
      <w:r w:rsidR="003A25D6">
        <w:rPr>
          <w:rFonts w:ascii="Calibri" w:hAnsi="Calibri" w:cs="Calibri"/>
          <w:sz w:val="19"/>
          <w:szCs w:val="19"/>
        </w:rPr>
        <w:t>.</w:t>
      </w:r>
    </w:p>
    <w:p w14:paraId="7F1BEC9E" w14:textId="3B9FFC1B" w:rsidR="00721C8F" w:rsidRPr="00364B5C" w:rsidRDefault="005E5EED" w:rsidP="00721C8F">
      <w:pPr>
        <w:pStyle w:val="Lijstalinea"/>
        <w:widowControl w:val="0"/>
        <w:numPr>
          <w:ilvl w:val="0"/>
          <w:numId w:val="1"/>
        </w:numPr>
        <w:pBdr>
          <w:top w:val="nil"/>
          <w:left w:val="nil"/>
          <w:bottom w:val="nil"/>
          <w:right w:val="nil"/>
          <w:between w:val="nil"/>
        </w:pBdr>
        <w:spacing w:before="15" w:line="246" w:lineRule="auto"/>
        <w:ind w:right="2"/>
        <w:jc w:val="both"/>
        <w:rPr>
          <w:rFonts w:ascii="Calibri" w:eastAsia="Calibri" w:hAnsi="Calibri" w:cs="Calibri"/>
          <w:sz w:val="19"/>
          <w:szCs w:val="19"/>
        </w:rPr>
      </w:pPr>
      <w:r w:rsidRPr="00364B5C">
        <w:rPr>
          <w:rFonts w:ascii="Calibri" w:eastAsia="Calibri" w:hAnsi="Calibri" w:cs="Calibri"/>
          <w:sz w:val="19"/>
          <w:szCs w:val="19"/>
        </w:rPr>
        <w:t>De</w:t>
      </w:r>
      <w:r w:rsidR="0046364F" w:rsidRPr="00364B5C">
        <w:rPr>
          <w:rFonts w:ascii="Calibri" w:eastAsia="Calibri" w:hAnsi="Calibri" w:cs="Calibri"/>
          <w:sz w:val="19"/>
          <w:szCs w:val="19"/>
        </w:rPr>
        <w:t xml:space="preserve"> Raad van Bestuur van </w:t>
      </w:r>
      <w:r w:rsidR="003A25D6">
        <w:rPr>
          <w:rFonts w:ascii="Calibri" w:eastAsia="Calibri" w:hAnsi="Calibri" w:cs="Calibri"/>
          <w:sz w:val="19"/>
          <w:szCs w:val="19"/>
        </w:rPr>
        <w:t>VARIANT</w:t>
      </w:r>
      <w:r w:rsidR="0046364F" w:rsidRPr="00364B5C">
        <w:rPr>
          <w:rFonts w:ascii="Calibri" w:eastAsia="Calibri" w:hAnsi="Calibri" w:cs="Calibri"/>
          <w:sz w:val="19"/>
          <w:szCs w:val="19"/>
        </w:rPr>
        <w:t xml:space="preserve"> </w:t>
      </w:r>
      <w:r w:rsidRPr="00364B5C">
        <w:rPr>
          <w:rFonts w:ascii="Calibri" w:eastAsia="Calibri" w:hAnsi="Calibri" w:cs="Calibri"/>
          <w:sz w:val="19"/>
          <w:szCs w:val="19"/>
        </w:rPr>
        <w:t xml:space="preserve">bekrachtigt het gemotiveerd advies van de jury. </w:t>
      </w:r>
      <w:r w:rsidR="00F41795" w:rsidRPr="00364B5C">
        <w:rPr>
          <w:rFonts w:ascii="Calibri" w:eastAsia="Calibri" w:hAnsi="Calibri" w:cs="Calibri"/>
          <w:sz w:val="19"/>
          <w:szCs w:val="19"/>
        </w:rPr>
        <w:t xml:space="preserve"> </w:t>
      </w:r>
    </w:p>
    <w:p w14:paraId="277F9FF4" w14:textId="368C06C0" w:rsidR="00721C8F" w:rsidRPr="00364B5C" w:rsidRDefault="00F2039A" w:rsidP="00721C8F">
      <w:pPr>
        <w:pStyle w:val="Lijstalinea"/>
        <w:widowControl w:val="0"/>
        <w:numPr>
          <w:ilvl w:val="0"/>
          <w:numId w:val="1"/>
        </w:numPr>
        <w:pBdr>
          <w:top w:val="nil"/>
          <w:left w:val="nil"/>
          <w:bottom w:val="nil"/>
          <w:right w:val="nil"/>
          <w:between w:val="nil"/>
        </w:pBdr>
        <w:spacing w:before="15" w:line="246" w:lineRule="auto"/>
        <w:ind w:right="2"/>
        <w:jc w:val="both"/>
        <w:rPr>
          <w:rFonts w:ascii="Calibri" w:eastAsia="Calibri" w:hAnsi="Calibri" w:cs="Calibri"/>
          <w:sz w:val="19"/>
          <w:szCs w:val="19"/>
        </w:rPr>
      </w:pPr>
      <w:r>
        <w:rPr>
          <w:rFonts w:ascii="Calibri" w:eastAsia="Calibri" w:hAnsi="Calibri" w:cs="Calibri"/>
          <w:sz w:val="19"/>
          <w:szCs w:val="19"/>
        </w:rPr>
        <w:t xml:space="preserve">De </w:t>
      </w:r>
      <w:proofErr w:type="spellStart"/>
      <w:r w:rsidR="0092409E">
        <w:rPr>
          <w:rFonts w:ascii="Calibri" w:eastAsia="Calibri" w:hAnsi="Calibri" w:cs="Calibri"/>
          <w:sz w:val="19"/>
          <w:szCs w:val="19"/>
        </w:rPr>
        <w:t>Erfgoedcel</w:t>
      </w:r>
      <w:proofErr w:type="spellEnd"/>
      <w:r w:rsidR="003A25D6">
        <w:rPr>
          <w:rFonts w:ascii="Calibri" w:eastAsia="Calibri" w:hAnsi="Calibri" w:cs="Calibri"/>
          <w:sz w:val="19"/>
          <w:szCs w:val="19"/>
        </w:rPr>
        <w:t xml:space="preserve"> communiceert</w:t>
      </w:r>
      <w:r w:rsidR="00DB5D2D" w:rsidRPr="00364B5C">
        <w:rPr>
          <w:rFonts w:ascii="Calibri" w:eastAsia="Calibri" w:hAnsi="Calibri" w:cs="Calibri"/>
          <w:sz w:val="19"/>
          <w:szCs w:val="19"/>
        </w:rPr>
        <w:t xml:space="preserve"> </w:t>
      </w:r>
      <w:r w:rsidR="003A25D6">
        <w:rPr>
          <w:rFonts w:ascii="Calibri" w:eastAsia="Calibri" w:hAnsi="Calibri" w:cs="Calibri"/>
          <w:sz w:val="19"/>
          <w:szCs w:val="19"/>
        </w:rPr>
        <w:t>de beslissing van de Raad van Bestuur</w:t>
      </w:r>
      <w:r w:rsidR="008552F1" w:rsidRPr="00364B5C">
        <w:rPr>
          <w:rFonts w:ascii="Calibri" w:eastAsia="Calibri" w:hAnsi="Calibri" w:cs="Calibri"/>
          <w:sz w:val="19"/>
          <w:szCs w:val="19"/>
        </w:rPr>
        <w:t xml:space="preserve"> aan de aanvragers</w:t>
      </w:r>
      <w:r w:rsidR="003A25D6">
        <w:rPr>
          <w:rFonts w:ascii="Calibri" w:eastAsia="Calibri" w:hAnsi="Calibri" w:cs="Calibri"/>
          <w:sz w:val="19"/>
          <w:szCs w:val="19"/>
        </w:rPr>
        <w:t>.</w:t>
      </w:r>
    </w:p>
    <w:p w14:paraId="20B58123" w14:textId="77777777" w:rsidR="00C81CA4" w:rsidRPr="00C81CA4" w:rsidRDefault="00C81CA4" w:rsidP="00C81CA4">
      <w:pPr>
        <w:widowControl w:val="0"/>
        <w:pBdr>
          <w:top w:val="nil"/>
          <w:left w:val="nil"/>
          <w:bottom w:val="nil"/>
          <w:right w:val="nil"/>
          <w:between w:val="nil"/>
        </w:pBdr>
        <w:spacing w:before="15" w:line="246" w:lineRule="auto"/>
        <w:ind w:right="2"/>
        <w:jc w:val="both"/>
        <w:rPr>
          <w:rFonts w:ascii="Calibri" w:eastAsia="Calibri" w:hAnsi="Calibri" w:cs="Calibri"/>
          <w:sz w:val="19"/>
          <w:szCs w:val="19"/>
        </w:rPr>
      </w:pPr>
    </w:p>
    <w:p w14:paraId="6F9B7536" w14:textId="77777777" w:rsidR="00BC24E7" w:rsidRPr="00364B5C" w:rsidRDefault="00F41795">
      <w:pPr>
        <w:widowControl w:val="0"/>
        <w:pBdr>
          <w:top w:val="nil"/>
          <w:left w:val="nil"/>
          <w:bottom w:val="nil"/>
          <w:right w:val="nil"/>
          <w:between w:val="nil"/>
        </w:pBdr>
        <w:spacing w:before="269" w:line="240" w:lineRule="auto"/>
        <w:ind w:left="9"/>
        <w:rPr>
          <w:b/>
          <w:sz w:val="19"/>
          <w:szCs w:val="19"/>
        </w:rPr>
      </w:pPr>
      <w:r w:rsidRPr="00364B5C">
        <w:rPr>
          <w:b/>
          <w:sz w:val="19"/>
          <w:szCs w:val="19"/>
        </w:rPr>
        <w:t xml:space="preserve">6 UITBETALING &amp; VERANTWOORDING </w:t>
      </w:r>
    </w:p>
    <w:p w14:paraId="39EC911A" w14:textId="77777777" w:rsidR="00BC24E7" w:rsidRPr="00364B5C" w:rsidRDefault="00F41795">
      <w:pPr>
        <w:widowControl w:val="0"/>
        <w:pBdr>
          <w:top w:val="nil"/>
          <w:left w:val="nil"/>
          <w:bottom w:val="nil"/>
          <w:right w:val="nil"/>
          <w:between w:val="nil"/>
        </w:pBdr>
        <w:spacing w:before="130" w:line="240" w:lineRule="auto"/>
        <w:ind w:left="2"/>
        <w:rPr>
          <w:rFonts w:ascii="Calibri" w:eastAsia="Calibri" w:hAnsi="Calibri" w:cs="Calibri"/>
          <w:b/>
          <w:sz w:val="19"/>
          <w:szCs w:val="19"/>
        </w:rPr>
      </w:pPr>
      <w:r w:rsidRPr="00364B5C">
        <w:rPr>
          <w:rFonts w:ascii="Calibri" w:eastAsia="Calibri" w:hAnsi="Calibri" w:cs="Calibri"/>
          <w:b/>
          <w:sz w:val="19"/>
          <w:szCs w:val="19"/>
        </w:rPr>
        <w:t xml:space="preserve">Artikel 12. Uitbetaling </w:t>
      </w:r>
    </w:p>
    <w:p w14:paraId="43876F48" w14:textId="58A3DE05" w:rsidR="00BC24E7" w:rsidRPr="00364B5C" w:rsidRDefault="00F41795" w:rsidP="00AC3AF7">
      <w:pPr>
        <w:pStyle w:val="Lijstalinea"/>
        <w:widowControl w:val="0"/>
        <w:numPr>
          <w:ilvl w:val="0"/>
          <w:numId w:val="14"/>
        </w:numPr>
        <w:pBdr>
          <w:top w:val="nil"/>
          <w:left w:val="nil"/>
          <w:bottom w:val="nil"/>
          <w:right w:val="nil"/>
          <w:between w:val="nil"/>
        </w:pBdr>
        <w:spacing w:before="15" w:line="240" w:lineRule="auto"/>
        <w:rPr>
          <w:rFonts w:ascii="Calibri" w:eastAsia="Calibri" w:hAnsi="Calibri" w:cs="Calibri"/>
          <w:sz w:val="19"/>
          <w:szCs w:val="19"/>
        </w:rPr>
      </w:pPr>
      <w:r w:rsidRPr="00364B5C">
        <w:rPr>
          <w:rFonts w:ascii="Calibri" w:eastAsia="Calibri" w:hAnsi="Calibri" w:cs="Calibri"/>
          <w:sz w:val="19"/>
          <w:szCs w:val="19"/>
        </w:rPr>
        <w:t>De uitbetaling van het subsidiebedrag gebeurt in twee schijven.</w:t>
      </w:r>
    </w:p>
    <w:p w14:paraId="2EA18C9C" w14:textId="77777777" w:rsidR="00AC3AF7" w:rsidRPr="00364B5C" w:rsidRDefault="00F41795" w:rsidP="00AC3AF7">
      <w:pPr>
        <w:pStyle w:val="Lijstalinea"/>
        <w:widowControl w:val="0"/>
        <w:numPr>
          <w:ilvl w:val="0"/>
          <w:numId w:val="14"/>
        </w:numPr>
        <w:pBdr>
          <w:top w:val="nil"/>
          <w:left w:val="nil"/>
          <w:bottom w:val="nil"/>
          <w:right w:val="nil"/>
          <w:between w:val="nil"/>
        </w:pBdr>
        <w:spacing w:before="15" w:line="240" w:lineRule="auto"/>
        <w:rPr>
          <w:rFonts w:ascii="Calibri" w:eastAsia="Calibri" w:hAnsi="Calibri" w:cs="Calibri"/>
          <w:sz w:val="19"/>
          <w:szCs w:val="19"/>
        </w:rPr>
      </w:pPr>
      <w:r w:rsidRPr="00364B5C">
        <w:rPr>
          <w:rFonts w:ascii="Calibri" w:eastAsia="Calibri" w:hAnsi="Calibri" w:cs="Calibri"/>
          <w:sz w:val="19"/>
          <w:szCs w:val="19"/>
        </w:rPr>
        <w:t xml:space="preserve">De eerste schijf van </w:t>
      </w:r>
      <w:r w:rsidR="00891460" w:rsidRPr="00364B5C">
        <w:rPr>
          <w:rFonts w:ascii="Calibri" w:eastAsia="Calibri" w:hAnsi="Calibri" w:cs="Calibri"/>
          <w:sz w:val="19"/>
          <w:szCs w:val="19"/>
        </w:rPr>
        <w:t>5</w:t>
      </w:r>
      <w:r w:rsidR="00475095" w:rsidRPr="00364B5C">
        <w:rPr>
          <w:rFonts w:ascii="Calibri" w:eastAsia="Calibri" w:hAnsi="Calibri" w:cs="Calibri"/>
          <w:sz w:val="19"/>
          <w:szCs w:val="19"/>
        </w:rPr>
        <w:t>0</w:t>
      </w:r>
      <w:r w:rsidRPr="00364B5C">
        <w:rPr>
          <w:rFonts w:ascii="Calibri" w:eastAsia="Calibri" w:hAnsi="Calibri" w:cs="Calibri"/>
          <w:sz w:val="19"/>
          <w:szCs w:val="19"/>
        </w:rPr>
        <w:t xml:space="preserve"> procent van het subsidiebedrag wordt uitbetaald bij toekenning van de subsidie.</w:t>
      </w:r>
    </w:p>
    <w:p w14:paraId="4A5F830C" w14:textId="77777777" w:rsidR="00AC3AF7" w:rsidRPr="00364B5C" w:rsidRDefault="00F41795" w:rsidP="00AC3AF7">
      <w:pPr>
        <w:pStyle w:val="Lijstalinea"/>
        <w:widowControl w:val="0"/>
        <w:numPr>
          <w:ilvl w:val="0"/>
          <w:numId w:val="14"/>
        </w:numPr>
        <w:pBdr>
          <w:top w:val="nil"/>
          <w:left w:val="nil"/>
          <w:bottom w:val="nil"/>
          <w:right w:val="nil"/>
          <w:between w:val="nil"/>
        </w:pBdr>
        <w:spacing w:before="15" w:line="240" w:lineRule="auto"/>
        <w:rPr>
          <w:rFonts w:ascii="Calibri" w:eastAsia="Calibri" w:hAnsi="Calibri" w:cs="Calibri"/>
          <w:sz w:val="19"/>
          <w:szCs w:val="19"/>
        </w:rPr>
      </w:pP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tweede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schijf</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00891460" w:rsidRPr="00364B5C">
        <w:rPr>
          <w:rFonts w:ascii="Calibri" w:eastAsia="Calibri" w:hAnsi="Calibri" w:cs="Calibri"/>
          <w:sz w:val="19"/>
          <w:szCs w:val="19"/>
        </w:rPr>
        <w:t>5</w:t>
      </w:r>
      <w:r w:rsidR="00475095" w:rsidRPr="00364B5C">
        <w:rPr>
          <w:rFonts w:ascii="Calibri" w:eastAsia="Calibri" w:hAnsi="Calibri" w:cs="Calibri"/>
          <w:sz w:val="19"/>
          <w:szCs w:val="19"/>
        </w:rPr>
        <w:t>0</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procent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subsidiebedrag</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wordt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uitbetaald</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na</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indienen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afrekeningsdossier, waarin</w:t>
      </w:r>
      <w:r w:rsidR="00BE3028" w:rsidRPr="00364B5C">
        <w:rPr>
          <w:rFonts w:ascii="Calibri" w:eastAsia="Calibri" w:hAnsi="Calibri" w:cs="Calibri"/>
          <w:sz w:val="19"/>
          <w:szCs w:val="19"/>
        </w:rPr>
        <w:t>,</w:t>
      </w:r>
      <w:r w:rsidRPr="00364B5C">
        <w:rPr>
          <w:rFonts w:ascii="Calibri" w:eastAsia="Calibri" w:hAnsi="Calibri" w:cs="Calibri"/>
          <w:sz w:val="19"/>
          <w:szCs w:val="19"/>
        </w:rPr>
        <w:t xml:space="preserve"> </w:t>
      </w:r>
      <w:r w:rsidR="00BE3028" w:rsidRPr="00364B5C">
        <w:rPr>
          <w:rFonts w:ascii="Calibri" w:eastAsia="Calibri" w:hAnsi="Calibri" w:cs="Calibri"/>
          <w:sz w:val="19"/>
          <w:szCs w:val="19"/>
        </w:rPr>
        <w:t>onder meer, de</w:t>
      </w:r>
      <w:r w:rsidRPr="00364B5C">
        <w:rPr>
          <w:rFonts w:ascii="Calibri" w:eastAsia="Calibri" w:hAnsi="Calibri" w:cs="Calibri"/>
          <w:sz w:val="19"/>
          <w:szCs w:val="19"/>
        </w:rPr>
        <w:t xml:space="preserve"> kosten verantwoord worden</w:t>
      </w:r>
      <w:r w:rsidR="00BE3028" w:rsidRPr="00364B5C">
        <w:rPr>
          <w:rFonts w:ascii="Calibri" w:eastAsia="Calibri" w:hAnsi="Calibri" w:cs="Calibri"/>
          <w:sz w:val="19"/>
          <w:szCs w:val="19"/>
        </w:rPr>
        <w:t>.</w:t>
      </w:r>
    </w:p>
    <w:p w14:paraId="2E333C3D" w14:textId="17F919CD" w:rsidR="005E5EED" w:rsidRPr="00364B5C" w:rsidRDefault="005E5EED" w:rsidP="00AC3AF7">
      <w:pPr>
        <w:pStyle w:val="Lijstalinea"/>
        <w:widowControl w:val="0"/>
        <w:numPr>
          <w:ilvl w:val="0"/>
          <w:numId w:val="14"/>
        </w:numPr>
        <w:pBdr>
          <w:top w:val="nil"/>
          <w:left w:val="nil"/>
          <w:bottom w:val="nil"/>
          <w:right w:val="nil"/>
          <w:between w:val="nil"/>
        </w:pBdr>
        <w:spacing w:before="15" w:line="240" w:lineRule="auto"/>
        <w:rPr>
          <w:rFonts w:ascii="Calibri" w:eastAsia="Calibri" w:hAnsi="Calibri" w:cs="Calibri"/>
          <w:sz w:val="19"/>
          <w:szCs w:val="19"/>
        </w:rPr>
      </w:pPr>
      <w:r w:rsidRPr="00364B5C">
        <w:rPr>
          <w:rFonts w:ascii="Calibri" w:eastAsia="Calibri" w:hAnsi="Calibri" w:cs="Calibri"/>
          <w:sz w:val="19"/>
          <w:szCs w:val="19"/>
        </w:rPr>
        <w:t>Het afrekeningsdossier wordt door EVA zelf beoordeeld. Bij betwistingen wordt de Raad van Bestuur ingeschakeld.</w:t>
      </w:r>
    </w:p>
    <w:p w14:paraId="00D09D32" w14:textId="77777777" w:rsidR="001323F4" w:rsidRPr="00364B5C" w:rsidRDefault="001323F4" w:rsidP="001323F4">
      <w:pPr>
        <w:widowControl w:val="0"/>
        <w:pBdr>
          <w:top w:val="nil"/>
          <w:left w:val="nil"/>
          <w:bottom w:val="nil"/>
          <w:right w:val="nil"/>
          <w:between w:val="nil"/>
        </w:pBdr>
        <w:spacing w:before="15" w:line="240" w:lineRule="auto"/>
        <w:rPr>
          <w:rFonts w:ascii="Calibri" w:eastAsia="Calibri" w:hAnsi="Calibri" w:cs="Calibri"/>
          <w:sz w:val="19"/>
          <w:szCs w:val="19"/>
        </w:rPr>
      </w:pPr>
    </w:p>
    <w:p w14:paraId="41C7CB03" w14:textId="77777777" w:rsidR="00475095" w:rsidRPr="00364B5C" w:rsidRDefault="00F41795">
      <w:pPr>
        <w:widowControl w:val="0"/>
        <w:pBdr>
          <w:top w:val="nil"/>
          <w:left w:val="nil"/>
          <w:bottom w:val="nil"/>
          <w:right w:val="nil"/>
          <w:between w:val="nil"/>
        </w:pBdr>
        <w:spacing w:before="15" w:line="247" w:lineRule="auto"/>
        <w:ind w:left="2" w:right="2" w:firstLine="8"/>
        <w:rPr>
          <w:rFonts w:ascii="Calibri" w:eastAsia="Calibri" w:hAnsi="Calibri" w:cs="Calibri"/>
          <w:b/>
          <w:sz w:val="19"/>
          <w:szCs w:val="19"/>
        </w:rPr>
      </w:pPr>
      <w:r w:rsidRPr="00364B5C">
        <w:rPr>
          <w:rFonts w:ascii="Calibri" w:eastAsia="Calibri" w:hAnsi="Calibri" w:cs="Calibri"/>
          <w:b/>
          <w:sz w:val="19"/>
          <w:szCs w:val="19"/>
        </w:rPr>
        <w:t xml:space="preserve">Artikel 13. </w:t>
      </w:r>
      <w:r w:rsidR="00475095" w:rsidRPr="00364B5C">
        <w:rPr>
          <w:rFonts w:ascii="Calibri" w:eastAsia="Calibri" w:hAnsi="Calibri" w:cs="Calibri"/>
          <w:b/>
          <w:sz w:val="19"/>
          <w:szCs w:val="19"/>
        </w:rPr>
        <w:t>De aanvrager</w:t>
      </w:r>
    </w:p>
    <w:p w14:paraId="3DC4F905" w14:textId="41909290" w:rsidR="00BC24E7" w:rsidRPr="00364B5C" w:rsidRDefault="00475095" w:rsidP="001323F4">
      <w:pPr>
        <w:pStyle w:val="Lijstalinea"/>
        <w:widowControl w:val="0"/>
        <w:numPr>
          <w:ilvl w:val="0"/>
          <w:numId w:val="20"/>
        </w:numPr>
        <w:pBdr>
          <w:top w:val="nil"/>
          <w:left w:val="nil"/>
          <w:bottom w:val="nil"/>
          <w:right w:val="nil"/>
          <w:between w:val="nil"/>
        </w:pBdr>
        <w:spacing w:before="15" w:line="247" w:lineRule="auto"/>
        <w:ind w:right="2"/>
        <w:rPr>
          <w:rFonts w:ascii="Calibri" w:eastAsia="Calibri" w:hAnsi="Calibri" w:cs="Calibri"/>
          <w:bCs/>
          <w:sz w:val="19"/>
          <w:szCs w:val="19"/>
        </w:rPr>
      </w:pPr>
      <w:r w:rsidRPr="00364B5C">
        <w:rPr>
          <w:rFonts w:ascii="Calibri" w:eastAsia="Calibri" w:hAnsi="Calibri" w:cs="Calibri"/>
          <w:bCs/>
          <w:sz w:val="19"/>
          <w:szCs w:val="19"/>
        </w:rPr>
        <w:t xml:space="preserve">De aanvraag wordt opgevolgd door één vast persoon, die we erkennen als dossierverantwoordelijke. Deze staat in voor de aanvraag, begroting, rapportage en afhandeling van het dossier. Elke communicatie </w:t>
      </w:r>
      <w:proofErr w:type="spellStart"/>
      <w:r w:rsidRPr="00364B5C">
        <w:rPr>
          <w:rFonts w:ascii="Calibri" w:eastAsia="Calibri" w:hAnsi="Calibri" w:cs="Calibri"/>
          <w:bCs/>
          <w:sz w:val="19"/>
          <w:szCs w:val="19"/>
        </w:rPr>
        <w:t>mbt</w:t>
      </w:r>
      <w:proofErr w:type="spellEnd"/>
      <w:r w:rsidRPr="00364B5C">
        <w:rPr>
          <w:rFonts w:ascii="Calibri" w:eastAsia="Calibri" w:hAnsi="Calibri" w:cs="Calibri"/>
          <w:bCs/>
          <w:sz w:val="19"/>
          <w:szCs w:val="19"/>
        </w:rPr>
        <w:t xml:space="preserve"> de projectsubsidieaanvraag gebeurt met deze persoon.</w:t>
      </w:r>
    </w:p>
    <w:p w14:paraId="259CD599" w14:textId="77777777" w:rsidR="001323F4" w:rsidRPr="00364B5C" w:rsidRDefault="001323F4" w:rsidP="001323F4">
      <w:pPr>
        <w:widowControl w:val="0"/>
        <w:pBdr>
          <w:top w:val="nil"/>
          <w:left w:val="nil"/>
          <w:bottom w:val="nil"/>
          <w:right w:val="nil"/>
          <w:between w:val="nil"/>
        </w:pBdr>
        <w:spacing w:before="15" w:line="247" w:lineRule="auto"/>
        <w:ind w:right="2"/>
        <w:rPr>
          <w:rFonts w:ascii="Calibri" w:eastAsia="Calibri" w:hAnsi="Calibri" w:cs="Calibri"/>
          <w:b/>
          <w:sz w:val="19"/>
          <w:szCs w:val="19"/>
        </w:rPr>
      </w:pPr>
    </w:p>
    <w:p w14:paraId="70D1E9B8" w14:textId="443B92EB" w:rsidR="00475095" w:rsidRPr="00364B5C" w:rsidRDefault="00475095" w:rsidP="00475095">
      <w:pPr>
        <w:widowControl w:val="0"/>
        <w:pBdr>
          <w:top w:val="nil"/>
          <w:left w:val="nil"/>
          <w:bottom w:val="nil"/>
          <w:right w:val="nil"/>
          <w:between w:val="nil"/>
        </w:pBdr>
        <w:spacing w:before="15" w:line="247" w:lineRule="auto"/>
        <w:ind w:left="2" w:right="2" w:firstLine="8"/>
        <w:rPr>
          <w:rFonts w:ascii="Calibri" w:eastAsia="Calibri" w:hAnsi="Calibri" w:cs="Calibri"/>
          <w:b/>
          <w:sz w:val="19"/>
          <w:szCs w:val="19"/>
        </w:rPr>
      </w:pPr>
      <w:r w:rsidRPr="00364B5C">
        <w:rPr>
          <w:rFonts w:ascii="Calibri" w:eastAsia="Calibri" w:hAnsi="Calibri" w:cs="Calibri"/>
          <w:b/>
          <w:sz w:val="19"/>
          <w:szCs w:val="19"/>
        </w:rPr>
        <w:t xml:space="preserve">Artikel 14. Verslaggeving en </w:t>
      </w:r>
      <w:r w:rsidR="006D109A">
        <w:rPr>
          <w:rFonts w:ascii="Calibri" w:eastAsia="Calibri" w:hAnsi="Calibri" w:cs="Calibri"/>
          <w:b/>
          <w:sz w:val="19"/>
          <w:szCs w:val="19"/>
        </w:rPr>
        <w:t>s</w:t>
      </w:r>
      <w:r w:rsidRPr="00364B5C">
        <w:rPr>
          <w:rFonts w:ascii="Calibri" w:eastAsia="Calibri" w:hAnsi="Calibri" w:cs="Calibri"/>
          <w:b/>
          <w:sz w:val="19"/>
          <w:szCs w:val="19"/>
        </w:rPr>
        <w:t xml:space="preserve">tukken </w:t>
      </w:r>
    </w:p>
    <w:p w14:paraId="71601A90" w14:textId="77777777" w:rsidR="00E5456E" w:rsidRDefault="00F41795" w:rsidP="001323F4">
      <w:pPr>
        <w:pStyle w:val="Lijstalinea"/>
        <w:widowControl w:val="0"/>
        <w:numPr>
          <w:ilvl w:val="0"/>
          <w:numId w:val="21"/>
        </w:numPr>
        <w:pBdr>
          <w:top w:val="nil"/>
          <w:left w:val="nil"/>
          <w:bottom w:val="nil"/>
          <w:right w:val="nil"/>
          <w:between w:val="nil"/>
        </w:pBdr>
        <w:spacing w:before="9" w:line="248" w:lineRule="auto"/>
        <w:ind w:right="3"/>
        <w:jc w:val="both"/>
        <w:rPr>
          <w:rFonts w:ascii="Calibri" w:eastAsia="Calibri" w:hAnsi="Calibri" w:cs="Calibri"/>
          <w:sz w:val="19"/>
          <w:szCs w:val="19"/>
        </w:rPr>
      </w:pPr>
      <w:r w:rsidRPr="00364B5C">
        <w:rPr>
          <w:rFonts w:ascii="Calibri" w:eastAsia="Calibri" w:hAnsi="Calibri" w:cs="Calibri"/>
          <w:sz w:val="19"/>
          <w:szCs w:val="19"/>
        </w:rPr>
        <w:t>Maximum</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drie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maanden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na</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afronding</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project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dient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aanvrager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afrekeningsdossier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Hij</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gebruikt hiervoor 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formulier dat in het kader van dit subsidiereglement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ter beschikking wordt gesteld. Dit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afrekeningsdossier</w:t>
      </w:r>
      <w:r w:rsidR="003B7E72" w:rsidRPr="00364B5C">
        <w:rPr>
          <w:rFonts w:ascii="Calibri" w:eastAsia="Calibri" w:hAnsi="Calibri" w:cs="Calibri"/>
          <w:sz w:val="19"/>
          <w:szCs w:val="19"/>
        </w:rPr>
        <w:t xml:space="preserve"> </w:t>
      </w:r>
      <w:r w:rsidR="00E5456E">
        <w:rPr>
          <w:rFonts w:ascii="Calibri" w:eastAsia="Calibri" w:hAnsi="Calibri" w:cs="Calibri"/>
          <w:sz w:val="19"/>
          <w:szCs w:val="19"/>
        </w:rPr>
        <w:t>omvat:</w:t>
      </w:r>
    </w:p>
    <w:p w14:paraId="636CE56B" w14:textId="02FF31B6" w:rsidR="00E5456E" w:rsidRDefault="00F41795" w:rsidP="00E5456E">
      <w:pPr>
        <w:pStyle w:val="Lijstalinea"/>
        <w:widowControl w:val="0"/>
        <w:numPr>
          <w:ilvl w:val="1"/>
          <w:numId w:val="21"/>
        </w:numPr>
        <w:pBdr>
          <w:top w:val="nil"/>
          <w:left w:val="nil"/>
          <w:bottom w:val="nil"/>
          <w:right w:val="nil"/>
          <w:between w:val="nil"/>
        </w:pBdr>
        <w:spacing w:before="9" w:line="248" w:lineRule="auto"/>
        <w:ind w:right="3"/>
        <w:jc w:val="both"/>
        <w:rPr>
          <w:rFonts w:ascii="Calibri" w:eastAsia="Calibri" w:hAnsi="Calibri" w:cs="Calibri"/>
          <w:sz w:val="19"/>
          <w:szCs w:val="19"/>
        </w:rPr>
      </w:pPr>
      <w:r w:rsidRPr="00E5456E">
        <w:rPr>
          <w:rFonts w:ascii="Calibri" w:eastAsia="Calibri" w:hAnsi="Calibri" w:cs="Calibri"/>
          <w:sz w:val="19"/>
          <w:szCs w:val="19"/>
        </w:rPr>
        <w:t>een</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kort</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inhoudelijk</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verslag</w:t>
      </w:r>
      <w:r w:rsidR="00E5456E">
        <w:rPr>
          <w:rFonts w:ascii="Calibri" w:eastAsia="Calibri" w:hAnsi="Calibri" w:cs="Calibri"/>
          <w:sz w:val="19"/>
          <w:szCs w:val="19"/>
        </w:rPr>
        <w:t>.</w:t>
      </w:r>
    </w:p>
    <w:p w14:paraId="3482C3F4" w14:textId="1322B357" w:rsidR="00E5456E" w:rsidRDefault="00F41795" w:rsidP="00E5456E">
      <w:pPr>
        <w:pStyle w:val="Lijstalinea"/>
        <w:widowControl w:val="0"/>
        <w:numPr>
          <w:ilvl w:val="1"/>
          <w:numId w:val="21"/>
        </w:numPr>
        <w:pBdr>
          <w:top w:val="nil"/>
          <w:left w:val="nil"/>
          <w:bottom w:val="nil"/>
          <w:right w:val="nil"/>
          <w:between w:val="nil"/>
        </w:pBdr>
        <w:spacing w:before="9" w:line="248" w:lineRule="auto"/>
        <w:ind w:right="3"/>
        <w:jc w:val="both"/>
        <w:rPr>
          <w:rFonts w:ascii="Calibri" w:eastAsia="Calibri" w:hAnsi="Calibri" w:cs="Calibri"/>
          <w:sz w:val="19"/>
          <w:szCs w:val="19"/>
        </w:rPr>
      </w:pPr>
      <w:r w:rsidRPr="00E5456E">
        <w:rPr>
          <w:rFonts w:ascii="Calibri" w:eastAsia="Calibri" w:hAnsi="Calibri" w:cs="Calibri"/>
          <w:sz w:val="19"/>
          <w:szCs w:val="19"/>
        </w:rPr>
        <w:t>een</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afrekening</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waarin</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alle</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kosten</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verantwoord</w:t>
      </w:r>
      <w:r w:rsidR="003B7E72" w:rsidRPr="00E5456E">
        <w:rPr>
          <w:rFonts w:ascii="Calibri" w:eastAsia="Calibri" w:hAnsi="Calibri" w:cs="Calibri"/>
          <w:sz w:val="19"/>
          <w:szCs w:val="19"/>
        </w:rPr>
        <w:t xml:space="preserve"> </w:t>
      </w:r>
      <w:r w:rsidRPr="00E5456E">
        <w:rPr>
          <w:rFonts w:ascii="Calibri" w:eastAsia="Calibri" w:hAnsi="Calibri" w:cs="Calibri"/>
          <w:sz w:val="19"/>
          <w:szCs w:val="19"/>
        </w:rPr>
        <w:t>worden</w:t>
      </w:r>
      <w:r w:rsidR="00E5456E">
        <w:rPr>
          <w:rFonts w:ascii="Calibri" w:eastAsia="Calibri" w:hAnsi="Calibri" w:cs="Calibri"/>
          <w:sz w:val="19"/>
          <w:szCs w:val="19"/>
        </w:rPr>
        <w:t>.</w:t>
      </w:r>
    </w:p>
    <w:p w14:paraId="10A7734E" w14:textId="55E1A407" w:rsidR="00E5456E" w:rsidRDefault="00C23C9F" w:rsidP="00E5456E">
      <w:pPr>
        <w:pStyle w:val="Lijstalinea"/>
        <w:widowControl w:val="0"/>
        <w:numPr>
          <w:ilvl w:val="1"/>
          <w:numId w:val="21"/>
        </w:numPr>
        <w:pBdr>
          <w:top w:val="nil"/>
          <w:left w:val="nil"/>
          <w:bottom w:val="nil"/>
          <w:right w:val="nil"/>
          <w:between w:val="nil"/>
        </w:pBdr>
        <w:spacing w:before="9" w:line="248" w:lineRule="auto"/>
        <w:ind w:right="3"/>
        <w:jc w:val="both"/>
        <w:rPr>
          <w:rFonts w:ascii="Calibri" w:eastAsia="Calibri" w:hAnsi="Calibri" w:cs="Calibri"/>
          <w:sz w:val="19"/>
          <w:szCs w:val="19"/>
        </w:rPr>
      </w:pPr>
      <w:r w:rsidRPr="00E5456E">
        <w:rPr>
          <w:rFonts w:ascii="Calibri" w:eastAsia="Calibri" w:hAnsi="Calibri" w:cs="Calibri"/>
          <w:sz w:val="19"/>
          <w:szCs w:val="19"/>
        </w:rPr>
        <w:t>enkele k</w:t>
      </w:r>
      <w:r w:rsidR="00E5456E">
        <w:rPr>
          <w:rFonts w:ascii="Calibri" w:eastAsia="Calibri" w:hAnsi="Calibri" w:cs="Calibri"/>
          <w:sz w:val="19"/>
          <w:szCs w:val="19"/>
        </w:rPr>
        <w:t>walitatieve</w:t>
      </w:r>
      <w:r w:rsidRPr="00E5456E">
        <w:rPr>
          <w:rFonts w:ascii="Calibri" w:eastAsia="Calibri" w:hAnsi="Calibri" w:cs="Calibri"/>
          <w:sz w:val="19"/>
          <w:szCs w:val="19"/>
        </w:rPr>
        <w:t xml:space="preserve"> foto’s van het project</w:t>
      </w:r>
      <w:r w:rsidR="00E5456E">
        <w:rPr>
          <w:rFonts w:ascii="Calibri" w:eastAsia="Calibri" w:hAnsi="Calibri" w:cs="Calibri"/>
          <w:sz w:val="19"/>
          <w:szCs w:val="19"/>
        </w:rPr>
        <w:t xml:space="preserve">, die de </w:t>
      </w:r>
      <w:proofErr w:type="spellStart"/>
      <w:r w:rsidR="0092409E">
        <w:rPr>
          <w:rFonts w:ascii="Calibri" w:eastAsia="Calibri" w:hAnsi="Calibri" w:cs="Calibri"/>
          <w:sz w:val="19"/>
          <w:szCs w:val="19"/>
        </w:rPr>
        <w:t>Erfgoedcel</w:t>
      </w:r>
      <w:proofErr w:type="spellEnd"/>
      <w:r w:rsidR="00E5456E">
        <w:rPr>
          <w:rFonts w:ascii="Calibri" w:eastAsia="Calibri" w:hAnsi="Calibri" w:cs="Calibri"/>
          <w:sz w:val="19"/>
          <w:szCs w:val="19"/>
        </w:rPr>
        <w:t xml:space="preserve"> kan gebruiken in haar communicatie</w:t>
      </w:r>
      <w:r w:rsidRPr="00E5456E">
        <w:rPr>
          <w:rFonts w:ascii="Calibri" w:eastAsia="Calibri" w:hAnsi="Calibri" w:cs="Calibri"/>
          <w:sz w:val="19"/>
          <w:szCs w:val="19"/>
        </w:rPr>
        <w:t>.</w:t>
      </w:r>
    </w:p>
    <w:p w14:paraId="2482E923" w14:textId="5E25634F" w:rsidR="00BC24E7" w:rsidRPr="00364B5C" w:rsidRDefault="00F41795" w:rsidP="001323F4">
      <w:pPr>
        <w:pStyle w:val="Lijstalinea"/>
        <w:widowControl w:val="0"/>
        <w:numPr>
          <w:ilvl w:val="0"/>
          <w:numId w:val="21"/>
        </w:numPr>
        <w:pBdr>
          <w:top w:val="nil"/>
          <w:left w:val="nil"/>
          <w:bottom w:val="nil"/>
          <w:right w:val="nil"/>
          <w:between w:val="nil"/>
        </w:pBdr>
        <w:spacing w:before="9" w:line="248" w:lineRule="auto"/>
        <w:ind w:right="3"/>
        <w:jc w:val="both"/>
        <w:rPr>
          <w:rFonts w:ascii="Calibri" w:eastAsia="Calibri" w:hAnsi="Calibri" w:cs="Calibri"/>
          <w:sz w:val="19"/>
          <w:szCs w:val="19"/>
        </w:rPr>
      </w:pPr>
      <w:r w:rsidRPr="00364B5C">
        <w:rPr>
          <w:rFonts w:ascii="Calibri" w:eastAsia="Calibri" w:hAnsi="Calibri" w:cs="Calibri"/>
          <w:sz w:val="19"/>
          <w:szCs w:val="19"/>
        </w:rPr>
        <w:t xml:space="preserve">De aanvrager houdt </w:t>
      </w:r>
      <w:r w:rsidR="006B5F5C" w:rsidRPr="00364B5C">
        <w:rPr>
          <w:rFonts w:ascii="Calibri" w:eastAsia="Calibri" w:hAnsi="Calibri" w:cs="Calibri"/>
          <w:sz w:val="19"/>
          <w:szCs w:val="19"/>
        </w:rPr>
        <w:t xml:space="preserve">facturen, betaalbewijzen of </w:t>
      </w:r>
      <w:r w:rsidRPr="00364B5C">
        <w:rPr>
          <w:rFonts w:ascii="Calibri" w:eastAsia="Calibri" w:hAnsi="Calibri" w:cs="Calibri"/>
          <w:sz w:val="19"/>
          <w:szCs w:val="19"/>
        </w:rPr>
        <w:t>andere stukken ter beschikking om uitgaven te staven</w:t>
      </w:r>
      <w:r w:rsidR="006B5F5C" w:rsidRPr="00364B5C">
        <w:rPr>
          <w:rFonts w:ascii="Calibri" w:eastAsia="Calibri" w:hAnsi="Calibri" w:cs="Calibri"/>
          <w:sz w:val="19"/>
          <w:szCs w:val="19"/>
        </w:rPr>
        <w:t xml:space="preserve"> indien opgevraagd door </w:t>
      </w:r>
      <w:r w:rsidR="00E5456E">
        <w:rPr>
          <w:rFonts w:ascii="Calibri" w:eastAsia="Calibri" w:hAnsi="Calibri" w:cs="Calibri"/>
          <w:sz w:val="19"/>
          <w:szCs w:val="19"/>
        </w:rPr>
        <w:t xml:space="preserve">de </w:t>
      </w:r>
      <w:proofErr w:type="spellStart"/>
      <w:r w:rsidR="0092409E">
        <w:rPr>
          <w:rFonts w:ascii="Calibri" w:eastAsia="Calibri" w:hAnsi="Calibri" w:cs="Calibri"/>
          <w:sz w:val="19"/>
          <w:szCs w:val="19"/>
        </w:rPr>
        <w:t>Erfgoedcel</w:t>
      </w:r>
      <w:proofErr w:type="spellEnd"/>
      <w:r w:rsidR="006B5F5C" w:rsidRPr="00364B5C">
        <w:rPr>
          <w:rFonts w:ascii="Calibri" w:eastAsia="Calibri" w:hAnsi="Calibri" w:cs="Calibri"/>
          <w:sz w:val="19"/>
          <w:szCs w:val="19"/>
        </w:rPr>
        <w:t xml:space="preserve"> binnen de termijn van één jaar na indienen van het afrekeningsdossier</w:t>
      </w:r>
      <w:r w:rsidRPr="00364B5C">
        <w:rPr>
          <w:rFonts w:ascii="Calibri" w:eastAsia="Calibri" w:hAnsi="Calibri" w:cs="Calibri"/>
          <w:sz w:val="19"/>
          <w:szCs w:val="19"/>
        </w:rPr>
        <w:t xml:space="preserve">. </w:t>
      </w:r>
    </w:p>
    <w:p w14:paraId="6FE5CA3A" w14:textId="77777777" w:rsidR="001323F4" w:rsidRPr="00364B5C" w:rsidRDefault="001323F4">
      <w:pPr>
        <w:widowControl w:val="0"/>
        <w:pBdr>
          <w:top w:val="nil"/>
          <w:left w:val="nil"/>
          <w:bottom w:val="nil"/>
          <w:right w:val="nil"/>
          <w:between w:val="nil"/>
        </w:pBdr>
        <w:spacing w:before="10" w:line="240" w:lineRule="auto"/>
        <w:ind w:left="2"/>
        <w:rPr>
          <w:rFonts w:ascii="Calibri" w:eastAsia="Calibri" w:hAnsi="Calibri" w:cs="Calibri"/>
          <w:b/>
          <w:sz w:val="19"/>
          <w:szCs w:val="19"/>
        </w:rPr>
      </w:pPr>
    </w:p>
    <w:p w14:paraId="4D36BC0E" w14:textId="36F3B6F1" w:rsidR="00BC24E7" w:rsidRPr="00364B5C" w:rsidRDefault="00F41795">
      <w:pPr>
        <w:widowControl w:val="0"/>
        <w:pBdr>
          <w:top w:val="nil"/>
          <w:left w:val="nil"/>
          <w:bottom w:val="nil"/>
          <w:right w:val="nil"/>
          <w:between w:val="nil"/>
        </w:pBdr>
        <w:spacing w:before="10" w:line="240" w:lineRule="auto"/>
        <w:ind w:left="2"/>
        <w:rPr>
          <w:rFonts w:ascii="Calibri" w:eastAsia="Calibri" w:hAnsi="Calibri" w:cs="Calibri"/>
          <w:b/>
          <w:sz w:val="19"/>
          <w:szCs w:val="19"/>
        </w:rPr>
      </w:pPr>
      <w:r w:rsidRPr="00364B5C">
        <w:rPr>
          <w:rFonts w:ascii="Calibri" w:eastAsia="Calibri" w:hAnsi="Calibri" w:cs="Calibri"/>
          <w:b/>
          <w:sz w:val="19"/>
          <w:szCs w:val="19"/>
        </w:rPr>
        <w:t>Artikel 1</w:t>
      </w:r>
      <w:r w:rsidR="00475095" w:rsidRPr="00364B5C">
        <w:rPr>
          <w:rFonts w:ascii="Calibri" w:eastAsia="Calibri" w:hAnsi="Calibri" w:cs="Calibri"/>
          <w:b/>
          <w:sz w:val="19"/>
          <w:szCs w:val="19"/>
        </w:rPr>
        <w:t>5</w:t>
      </w:r>
      <w:r w:rsidRPr="00364B5C">
        <w:rPr>
          <w:rFonts w:ascii="Calibri" w:eastAsia="Calibri" w:hAnsi="Calibri" w:cs="Calibri"/>
          <w:b/>
          <w:sz w:val="19"/>
          <w:szCs w:val="19"/>
        </w:rPr>
        <w:t xml:space="preserve">. Moeilijkheden bij de uitvoering van het project </w:t>
      </w:r>
    </w:p>
    <w:p w14:paraId="47D944D8" w14:textId="01715660" w:rsidR="00BC24E7" w:rsidRPr="00364B5C" w:rsidRDefault="00F41795" w:rsidP="001323F4">
      <w:pPr>
        <w:pStyle w:val="Lijstalinea"/>
        <w:widowControl w:val="0"/>
        <w:numPr>
          <w:ilvl w:val="0"/>
          <w:numId w:val="22"/>
        </w:numPr>
        <w:pBdr>
          <w:top w:val="nil"/>
          <w:left w:val="nil"/>
          <w:bottom w:val="nil"/>
          <w:right w:val="nil"/>
          <w:between w:val="nil"/>
        </w:pBdr>
        <w:spacing w:before="15" w:line="248" w:lineRule="auto"/>
        <w:ind w:right="3"/>
        <w:rPr>
          <w:rFonts w:ascii="Calibri" w:eastAsia="Calibri" w:hAnsi="Calibri" w:cs="Calibri"/>
          <w:sz w:val="19"/>
          <w:szCs w:val="19"/>
        </w:rPr>
      </w:pP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 xml:space="preserve">aanvrager meldt moeilijkheden die de uitvoering van het project in het gedrang kunnen brengen onmiddellijk schriftelijk aan de </w:t>
      </w:r>
      <w:proofErr w:type="spellStart"/>
      <w:r w:rsidR="0092409E">
        <w:rPr>
          <w:rFonts w:ascii="Calibri" w:eastAsia="Calibri" w:hAnsi="Calibri" w:cs="Calibri"/>
          <w:sz w:val="19"/>
          <w:szCs w:val="19"/>
        </w:rPr>
        <w:t>Erfgoedcel</w:t>
      </w:r>
      <w:proofErr w:type="spellEnd"/>
      <w:r w:rsidRPr="00364B5C">
        <w:rPr>
          <w:rFonts w:ascii="Calibri" w:eastAsia="Calibri" w:hAnsi="Calibri" w:cs="Calibri"/>
          <w:sz w:val="19"/>
          <w:szCs w:val="19"/>
        </w:rPr>
        <w:t>.</w:t>
      </w:r>
    </w:p>
    <w:p w14:paraId="190984B2" w14:textId="71C6D155" w:rsidR="001323F4" w:rsidRPr="00364B5C" w:rsidRDefault="00F41795" w:rsidP="001323F4">
      <w:pPr>
        <w:pStyle w:val="Lijstalinea"/>
        <w:widowControl w:val="0"/>
        <w:numPr>
          <w:ilvl w:val="0"/>
          <w:numId w:val="22"/>
        </w:numPr>
        <w:pBdr>
          <w:top w:val="nil"/>
          <w:left w:val="nil"/>
          <w:bottom w:val="nil"/>
          <w:right w:val="nil"/>
          <w:between w:val="nil"/>
        </w:pBdr>
        <w:spacing w:before="15" w:line="248" w:lineRule="auto"/>
        <w:ind w:right="3"/>
        <w:rPr>
          <w:rFonts w:ascii="Calibri" w:eastAsia="Calibri" w:hAnsi="Calibri" w:cs="Calibri"/>
          <w:sz w:val="19"/>
          <w:szCs w:val="19"/>
        </w:rPr>
      </w:pPr>
      <w:r w:rsidRPr="00364B5C">
        <w:rPr>
          <w:rFonts w:ascii="Calibri" w:eastAsia="Calibri" w:hAnsi="Calibri" w:cs="Calibri"/>
          <w:sz w:val="19"/>
          <w:szCs w:val="19"/>
        </w:rPr>
        <w:t>De aanvrager meldt het niet plaatsvinden van het project en de reden(en) daarvoor onmiddellijk schriftelijk aan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 xml:space="preserve">de </w:t>
      </w:r>
      <w:proofErr w:type="spellStart"/>
      <w:r w:rsidR="0092409E">
        <w:rPr>
          <w:rFonts w:ascii="Calibri" w:eastAsia="Calibri" w:hAnsi="Calibri" w:cs="Calibri"/>
          <w:sz w:val="19"/>
          <w:szCs w:val="19"/>
        </w:rPr>
        <w:t>Erfgoedcel</w:t>
      </w:r>
      <w:proofErr w:type="spellEnd"/>
      <w:r w:rsidRPr="00364B5C">
        <w:rPr>
          <w:rFonts w:ascii="Calibri" w:eastAsia="Calibri" w:hAnsi="Calibri" w:cs="Calibri"/>
          <w:sz w:val="19"/>
          <w:szCs w:val="19"/>
        </w:rPr>
        <w:t>.</w:t>
      </w:r>
    </w:p>
    <w:p w14:paraId="3E699B52" w14:textId="44D77753" w:rsidR="00BC24E7" w:rsidRPr="00364B5C" w:rsidRDefault="00F41795" w:rsidP="001323F4">
      <w:pPr>
        <w:pStyle w:val="Lijstalinea"/>
        <w:widowControl w:val="0"/>
        <w:numPr>
          <w:ilvl w:val="0"/>
          <w:numId w:val="22"/>
        </w:numPr>
        <w:pBdr>
          <w:top w:val="nil"/>
          <w:left w:val="nil"/>
          <w:bottom w:val="nil"/>
          <w:right w:val="nil"/>
          <w:between w:val="nil"/>
        </w:pBdr>
        <w:spacing w:before="15" w:line="248" w:lineRule="auto"/>
        <w:ind w:right="3"/>
        <w:rPr>
          <w:rFonts w:ascii="Calibri" w:eastAsia="Calibri" w:hAnsi="Calibri" w:cs="Calibri"/>
          <w:sz w:val="19"/>
          <w:szCs w:val="19"/>
        </w:rPr>
      </w:pPr>
      <w:r w:rsidRPr="00364B5C">
        <w:rPr>
          <w:rFonts w:ascii="Calibri" w:eastAsia="Calibri" w:hAnsi="Calibri" w:cs="Calibri"/>
          <w:sz w:val="19"/>
          <w:szCs w:val="19"/>
        </w:rPr>
        <w:t>Bij</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niet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plaatsvinden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project,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wordt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toegekende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subsidiebedrag</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geheel</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of</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gedeeltelijk</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 xml:space="preserve">teruggevorderd: </w:t>
      </w:r>
    </w:p>
    <w:p w14:paraId="2451BE5A" w14:textId="77777777" w:rsidR="001323F4" w:rsidRPr="00364B5C" w:rsidRDefault="00F41795" w:rsidP="001323F4">
      <w:pPr>
        <w:pStyle w:val="Lijstalinea"/>
        <w:widowControl w:val="0"/>
        <w:numPr>
          <w:ilvl w:val="0"/>
          <w:numId w:val="13"/>
        </w:numPr>
        <w:pBdr>
          <w:top w:val="nil"/>
          <w:left w:val="nil"/>
          <w:bottom w:val="nil"/>
          <w:right w:val="nil"/>
          <w:between w:val="nil"/>
        </w:pBdr>
        <w:spacing w:before="3" w:line="248" w:lineRule="auto"/>
        <w:ind w:right="2"/>
        <w:rPr>
          <w:rFonts w:ascii="Calibri" w:eastAsia="Calibri" w:hAnsi="Calibri" w:cs="Calibri"/>
          <w:sz w:val="19"/>
          <w:szCs w:val="19"/>
        </w:rPr>
      </w:pPr>
      <w:r w:rsidRPr="00364B5C">
        <w:rPr>
          <w:rFonts w:ascii="Calibri" w:eastAsia="Calibri" w:hAnsi="Calibri" w:cs="Calibri"/>
          <w:sz w:val="19"/>
          <w:szCs w:val="19"/>
        </w:rPr>
        <w:t>Indien geen kosten werden gemaakt in het kader van de uitvoering van het project, wordt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 eerste schijf van het subsidiebedrag integraal teruggevorderd.</w:t>
      </w:r>
    </w:p>
    <w:p w14:paraId="48C47F56" w14:textId="34FE8C1B" w:rsidR="00BC24E7" w:rsidRPr="00364B5C" w:rsidRDefault="00F41795" w:rsidP="001323F4">
      <w:pPr>
        <w:pStyle w:val="Lijstalinea"/>
        <w:widowControl w:val="0"/>
        <w:numPr>
          <w:ilvl w:val="0"/>
          <w:numId w:val="13"/>
        </w:numPr>
        <w:pBdr>
          <w:top w:val="nil"/>
          <w:left w:val="nil"/>
          <w:bottom w:val="nil"/>
          <w:right w:val="nil"/>
          <w:between w:val="nil"/>
        </w:pBdr>
        <w:spacing w:before="3" w:line="248" w:lineRule="auto"/>
        <w:ind w:right="2"/>
        <w:rPr>
          <w:rFonts w:ascii="Calibri" w:eastAsia="Calibri" w:hAnsi="Calibri" w:cs="Calibri"/>
          <w:sz w:val="19"/>
          <w:szCs w:val="19"/>
        </w:rPr>
      </w:pPr>
      <w:r w:rsidRPr="00364B5C">
        <w:rPr>
          <w:rFonts w:ascii="Calibri" w:eastAsia="Calibri" w:hAnsi="Calibri" w:cs="Calibri"/>
          <w:sz w:val="19"/>
          <w:szCs w:val="19"/>
        </w:rPr>
        <w:t>Indien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kosten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zijn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gemaakt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kader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uitvoering</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project,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dient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aanvrager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afrekeningsdossier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Dit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gebeurt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maximum</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drie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maanden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na</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officiële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 xml:space="preserve">melding van het niet plaatsvinden van het project. Op basis van dit dossier kan </w:t>
      </w:r>
      <w:r w:rsidR="00FA7255" w:rsidRPr="00364B5C">
        <w:rPr>
          <w:rFonts w:ascii="Calibri" w:eastAsia="Calibri" w:hAnsi="Calibri" w:cs="Calibri"/>
          <w:sz w:val="19"/>
          <w:szCs w:val="19"/>
        </w:rPr>
        <w:t xml:space="preserve">EVA </w:t>
      </w:r>
      <w:r w:rsidRPr="00364B5C">
        <w:rPr>
          <w:rFonts w:ascii="Calibri" w:eastAsia="Calibri" w:hAnsi="Calibri" w:cs="Calibri"/>
          <w:sz w:val="19"/>
          <w:szCs w:val="19"/>
        </w:rPr>
        <w:t xml:space="preserve">beslissen het verantwoorde bedrag al dan niet terug te vorderen. </w:t>
      </w:r>
    </w:p>
    <w:p w14:paraId="3555E82D" w14:textId="4E975F23" w:rsidR="00BC24E7" w:rsidRPr="00364B5C" w:rsidRDefault="00E5456E" w:rsidP="001323F4">
      <w:pPr>
        <w:pStyle w:val="Lijstalinea"/>
        <w:widowControl w:val="0"/>
        <w:numPr>
          <w:ilvl w:val="0"/>
          <w:numId w:val="22"/>
        </w:numPr>
        <w:pBdr>
          <w:top w:val="nil"/>
          <w:left w:val="nil"/>
          <w:bottom w:val="nil"/>
          <w:right w:val="nil"/>
          <w:between w:val="nil"/>
        </w:pBdr>
        <w:spacing w:before="8" w:line="247" w:lineRule="auto"/>
        <w:ind w:right="1"/>
        <w:jc w:val="both"/>
        <w:rPr>
          <w:rFonts w:ascii="Calibri" w:eastAsia="Calibri" w:hAnsi="Calibri" w:cs="Calibri"/>
          <w:sz w:val="19"/>
          <w:szCs w:val="19"/>
        </w:rPr>
      </w:pPr>
      <w:r>
        <w:rPr>
          <w:rFonts w:ascii="Calibri" w:eastAsia="Calibri" w:hAnsi="Calibri" w:cs="Calibri"/>
          <w:sz w:val="19"/>
          <w:szCs w:val="19"/>
        </w:rPr>
        <w:t xml:space="preserve">De </w:t>
      </w:r>
      <w:proofErr w:type="spellStart"/>
      <w:r w:rsidR="0092409E">
        <w:rPr>
          <w:rFonts w:ascii="Calibri" w:eastAsia="Calibri" w:hAnsi="Calibri" w:cs="Calibri"/>
          <w:sz w:val="19"/>
          <w:szCs w:val="19"/>
        </w:rPr>
        <w:t>Erfgoedcel</w:t>
      </w:r>
      <w:proofErr w:type="spellEnd"/>
      <w:r w:rsidR="00FA7255" w:rsidRPr="00364B5C">
        <w:rPr>
          <w:rFonts w:ascii="Calibri" w:eastAsia="Calibri" w:hAnsi="Calibri" w:cs="Calibri"/>
          <w:sz w:val="19"/>
          <w:szCs w:val="19"/>
        </w:rPr>
        <w:t xml:space="preserve"> </w:t>
      </w:r>
      <w:r w:rsidR="00F41795" w:rsidRPr="00364B5C">
        <w:rPr>
          <w:rFonts w:ascii="Calibri" w:eastAsia="Calibri" w:hAnsi="Calibri" w:cs="Calibri"/>
          <w:sz w:val="19"/>
          <w:szCs w:val="19"/>
        </w:rPr>
        <w:t>kan beslissen het subsidiebedrag gedeeltelijk of volledig terug te vorderen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indien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tijdens</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of</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na</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afloop</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project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blijkt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dat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onjuiste</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gegevens</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werden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verstrekt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of</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indien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voorwaarden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en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verbintenissen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dit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reglement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niet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werden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nageleefd.</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toegekende</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bedrag</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kan</w:t>
      </w:r>
      <w:r w:rsidR="003B7E72" w:rsidRPr="00364B5C">
        <w:rPr>
          <w:rFonts w:ascii="Calibri" w:eastAsia="Calibri" w:hAnsi="Calibri" w:cs="Calibri"/>
          <w:sz w:val="19"/>
          <w:szCs w:val="19"/>
        </w:rPr>
        <w:t xml:space="preserve"> </w:t>
      </w:r>
      <w:r w:rsidR="00F41795" w:rsidRPr="00364B5C">
        <w:rPr>
          <w:rFonts w:ascii="Calibri" w:eastAsia="Calibri" w:hAnsi="Calibri" w:cs="Calibri"/>
          <w:sz w:val="19"/>
          <w:szCs w:val="19"/>
        </w:rPr>
        <w:t>verminderd worden met eventuele winst.</w:t>
      </w:r>
    </w:p>
    <w:p w14:paraId="130CD973" w14:textId="77777777" w:rsidR="00867E8F" w:rsidRPr="00364B5C" w:rsidRDefault="00867E8F" w:rsidP="001323F4">
      <w:pPr>
        <w:widowControl w:val="0"/>
        <w:pBdr>
          <w:top w:val="nil"/>
          <w:left w:val="nil"/>
          <w:bottom w:val="nil"/>
          <w:right w:val="nil"/>
          <w:between w:val="nil"/>
        </w:pBdr>
        <w:spacing w:line="240" w:lineRule="auto"/>
        <w:rPr>
          <w:b/>
          <w:sz w:val="19"/>
          <w:szCs w:val="19"/>
        </w:rPr>
      </w:pPr>
    </w:p>
    <w:p w14:paraId="3B10AA8E" w14:textId="181C5C47" w:rsidR="00BC24E7" w:rsidRPr="00364B5C" w:rsidRDefault="00F41795">
      <w:pPr>
        <w:widowControl w:val="0"/>
        <w:pBdr>
          <w:top w:val="nil"/>
          <w:left w:val="nil"/>
          <w:bottom w:val="nil"/>
          <w:right w:val="nil"/>
          <w:between w:val="nil"/>
        </w:pBdr>
        <w:spacing w:line="240" w:lineRule="auto"/>
        <w:ind w:left="9"/>
        <w:rPr>
          <w:b/>
          <w:sz w:val="19"/>
          <w:szCs w:val="19"/>
        </w:rPr>
      </w:pPr>
      <w:r w:rsidRPr="00364B5C">
        <w:rPr>
          <w:b/>
          <w:sz w:val="19"/>
          <w:szCs w:val="19"/>
        </w:rPr>
        <w:t xml:space="preserve">7 VERBINTENISSEN VAN DE AANVRAGER </w:t>
      </w:r>
    </w:p>
    <w:p w14:paraId="096BD9EA" w14:textId="4944D3DB" w:rsidR="00BC24E7" w:rsidRPr="00364B5C" w:rsidRDefault="00F41795">
      <w:pPr>
        <w:widowControl w:val="0"/>
        <w:pBdr>
          <w:top w:val="nil"/>
          <w:left w:val="nil"/>
          <w:bottom w:val="nil"/>
          <w:right w:val="nil"/>
          <w:between w:val="nil"/>
        </w:pBdr>
        <w:spacing w:before="125" w:line="240" w:lineRule="auto"/>
        <w:ind w:left="2"/>
        <w:rPr>
          <w:rFonts w:ascii="Calibri" w:eastAsia="Calibri" w:hAnsi="Calibri" w:cs="Calibri"/>
          <w:b/>
          <w:sz w:val="19"/>
          <w:szCs w:val="19"/>
        </w:rPr>
      </w:pPr>
      <w:r w:rsidRPr="00364B5C">
        <w:rPr>
          <w:rFonts w:ascii="Calibri" w:eastAsia="Calibri" w:hAnsi="Calibri" w:cs="Calibri"/>
          <w:b/>
          <w:sz w:val="19"/>
          <w:szCs w:val="19"/>
        </w:rPr>
        <w:t>Artikel 1</w:t>
      </w:r>
      <w:r w:rsidR="000A41FD">
        <w:rPr>
          <w:rFonts w:ascii="Calibri" w:eastAsia="Calibri" w:hAnsi="Calibri" w:cs="Calibri"/>
          <w:b/>
          <w:sz w:val="19"/>
          <w:szCs w:val="19"/>
        </w:rPr>
        <w:t>6</w:t>
      </w:r>
      <w:r w:rsidRPr="00364B5C">
        <w:rPr>
          <w:rFonts w:ascii="Calibri" w:eastAsia="Calibri" w:hAnsi="Calibri" w:cs="Calibri"/>
          <w:b/>
          <w:sz w:val="19"/>
          <w:szCs w:val="19"/>
        </w:rPr>
        <w:t xml:space="preserve">. Communicatie </w:t>
      </w:r>
    </w:p>
    <w:p w14:paraId="53FFCD14" w14:textId="22E8E57D" w:rsidR="00BE3028" w:rsidRPr="00364B5C" w:rsidRDefault="00F41795" w:rsidP="003714A0">
      <w:pPr>
        <w:pStyle w:val="Lijstalinea"/>
        <w:widowControl w:val="0"/>
        <w:numPr>
          <w:ilvl w:val="0"/>
          <w:numId w:val="2"/>
        </w:numPr>
        <w:pBdr>
          <w:top w:val="nil"/>
          <w:left w:val="nil"/>
          <w:bottom w:val="nil"/>
          <w:right w:val="nil"/>
          <w:between w:val="nil"/>
        </w:pBdr>
        <w:spacing w:before="15" w:line="248" w:lineRule="auto"/>
        <w:ind w:right="2"/>
        <w:jc w:val="both"/>
        <w:rPr>
          <w:rFonts w:ascii="Calibri" w:eastAsia="Calibri" w:hAnsi="Calibri" w:cs="Calibri"/>
          <w:sz w:val="19"/>
          <w:szCs w:val="19"/>
        </w:rPr>
      </w:pPr>
      <w:r w:rsidRPr="00364B5C">
        <w:rPr>
          <w:rFonts w:ascii="Calibri" w:eastAsia="Calibri" w:hAnsi="Calibri" w:cs="Calibri"/>
          <w:sz w:val="19"/>
          <w:szCs w:val="19"/>
        </w:rPr>
        <w:t>De aanvrager vermeldt in alle gedrukte en digitale communicatie, bij elke mededeling, verklaring, publicatie of</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presentatie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in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kader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project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steun</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00FA7255" w:rsidRPr="00364B5C">
        <w:rPr>
          <w:rFonts w:ascii="Calibri" w:eastAsia="Calibri" w:hAnsi="Calibri" w:cs="Calibri"/>
          <w:sz w:val="19"/>
          <w:szCs w:val="19"/>
        </w:rPr>
        <w:t>EVA</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door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vermelding</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van</w:t>
      </w:r>
      <w:r w:rsidR="003B7E72" w:rsidRPr="00364B5C">
        <w:rPr>
          <w:rFonts w:ascii="Calibri" w:eastAsia="Calibri" w:hAnsi="Calibri" w:cs="Calibri"/>
          <w:sz w:val="19"/>
          <w:szCs w:val="19"/>
        </w:rPr>
        <w:t xml:space="preserve"> </w:t>
      </w:r>
      <w:r w:rsidR="003714A0" w:rsidRPr="00364B5C">
        <w:rPr>
          <w:rFonts w:ascii="Calibri" w:eastAsia="Calibri" w:hAnsi="Calibri" w:cs="Calibri"/>
          <w:sz w:val="19"/>
          <w:szCs w:val="19"/>
        </w:rPr>
        <w:t>minstens het</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standaardlogo</w:t>
      </w:r>
      <w:r w:rsidR="003714A0" w:rsidRPr="00364B5C">
        <w:rPr>
          <w:rFonts w:ascii="Calibri" w:eastAsia="Calibri" w:hAnsi="Calibri" w:cs="Calibri"/>
          <w:sz w:val="19"/>
          <w:szCs w:val="19"/>
        </w:rPr>
        <w:t>, eventueel aangevuld met de naam ‘Erfgoed Vlaamse Ardennen’</w:t>
      </w:r>
      <w:r w:rsidRPr="00364B5C">
        <w:rPr>
          <w:rFonts w:ascii="Calibri" w:eastAsia="Calibri" w:hAnsi="Calibri" w:cs="Calibri"/>
          <w:sz w:val="19"/>
          <w:szCs w:val="19"/>
        </w:rPr>
        <w:t>.</w:t>
      </w:r>
      <w:r w:rsidR="008E1C86" w:rsidRPr="00364B5C">
        <w:rPr>
          <w:rFonts w:ascii="Calibri" w:eastAsia="Calibri" w:hAnsi="Calibri" w:cs="Calibri"/>
          <w:sz w:val="19"/>
          <w:szCs w:val="19"/>
        </w:rPr>
        <w:t xml:space="preserve"> </w:t>
      </w:r>
      <w:r w:rsidR="003714A0" w:rsidRPr="00364B5C">
        <w:rPr>
          <w:rFonts w:ascii="Calibri" w:eastAsia="Calibri" w:hAnsi="Calibri" w:cs="Calibri"/>
          <w:sz w:val="19"/>
          <w:szCs w:val="19"/>
        </w:rPr>
        <w:t>Deze logo’s zijn t</w:t>
      </w:r>
      <w:r w:rsidR="008E1C86" w:rsidRPr="00364B5C">
        <w:rPr>
          <w:rFonts w:ascii="Calibri" w:eastAsia="Calibri" w:hAnsi="Calibri" w:cs="Calibri"/>
          <w:sz w:val="19"/>
          <w:szCs w:val="19"/>
        </w:rPr>
        <w:t xml:space="preserve">e vinden op </w:t>
      </w:r>
      <w:hyperlink r:id="rId12" w:history="1">
        <w:r w:rsidR="006A5809" w:rsidRPr="00364B5C">
          <w:rPr>
            <w:rStyle w:val="Hyperlink"/>
            <w:rFonts w:ascii="Calibri" w:eastAsia="Calibri" w:hAnsi="Calibri" w:cs="Calibri"/>
            <w:color w:val="auto"/>
            <w:sz w:val="19"/>
            <w:szCs w:val="19"/>
          </w:rPr>
          <w:t>www.erfgoedvlaamseardennen.be/subsidie</w:t>
        </w:r>
      </w:hyperlink>
      <w:r w:rsidR="003714A0" w:rsidRPr="00364B5C">
        <w:rPr>
          <w:rFonts w:ascii="Calibri" w:eastAsia="Calibri" w:hAnsi="Calibri" w:cs="Calibri"/>
          <w:sz w:val="19"/>
          <w:szCs w:val="19"/>
        </w:rPr>
        <w:t>.</w:t>
      </w:r>
    </w:p>
    <w:p w14:paraId="7CD60E57" w14:textId="63CC31AA" w:rsidR="00BC24E7" w:rsidRPr="00364B5C" w:rsidRDefault="00BE3028" w:rsidP="003714A0">
      <w:pPr>
        <w:pStyle w:val="Lijstalinea"/>
        <w:widowControl w:val="0"/>
        <w:numPr>
          <w:ilvl w:val="0"/>
          <w:numId w:val="2"/>
        </w:numPr>
        <w:pBdr>
          <w:top w:val="nil"/>
          <w:left w:val="nil"/>
          <w:bottom w:val="nil"/>
          <w:right w:val="nil"/>
          <w:between w:val="nil"/>
        </w:pBdr>
        <w:spacing w:before="15" w:line="248" w:lineRule="auto"/>
        <w:ind w:right="2"/>
        <w:jc w:val="both"/>
        <w:rPr>
          <w:rFonts w:ascii="Calibri" w:eastAsia="Calibri" w:hAnsi="Calibri" w:cs="Calibri"/>
          <w:sz w:val="19"/>
          <w:szCs w:val="19"/>
        </w:rPr>
      </w:pPr>
      <w:r w:rsidRPr="00364B5C">
        <w:rPr>
          <w:rFonts w:ascii="Calibri" w:eastAsia="Calibri" w:hAnsi="Calibri" w:cs="Calibri"/>
          <w:sz w:val="19"/>
          <w:szCs w:val="19"/>
        </w:rPr>
        <w:t>Als in tekst de naam van de subsidiegever vermeld wordt, wordt steeds zowel de afkorting als de naam voluit gebruikt, zoals hier weergegeven: ‘Erfgoed Vlaamse Ardennen (EVA)’.</w:t>
      </w:r>
      <w:r w:rsidR="00F41795" w:rsidRPr="00364B5C">
        <w:rPr>
          <w:rFonts w:ascii="Calibri" w:eastAsia="Calibri" w:hAnsi="Calibri" w:cs="Calibri"/>
          <w:sz w:val="19"/>
          <w:szCs w:val="19"/>
        </w:rPr>
        <w:t xml:space="preserve"> </w:t>
      </w:r>
    </w:p>
    <w:p w14:paraId="51EE1533" w14:textId="0A9C8740" w:rsidR="00D7441E" w:rsidRPr="00364B5C" w:rsidRDefault="00F41795" w:rsidP="00D7441E">
      <w:pPr>
        <w:pStyle w:val="Lijstalinea"/>
        <w:widowControl w:val="0"/>
        <w:numPr>
          <w:ilvl w:val="0"/>
          <w:numId w:val="2"/>
        </w:numPr>
        <w:pBdr>
          <w:top w:val="nil"/>
          <w:left w:val="nil"/>
          <w:bottom w:val="nil"/>
          <w:right w:val="nil"/>
          <w:between w:val="nil"/>
        </w:pBdr>
        <w:spacing w:before="9" w:line="248" w:lineRule="auto"/>
        <w:ind w:right="3"/>
        <w:jc w:val="both"/>
        <w:rPr>
          <w:rFonts w:ascii="Calibri" w:eastAsia="Calibri" w:hAnsi="Calibri" w:cs="Calibri"/>
          <w:sz w:val="19"/>
          <w:szCs w:val="19"/>
        </w:rPr>
      </w:pPr>
      <w:r w:rsidRPr="00364B5C">
        <w:rPr>
          <w:rFonts w:ascii="Calibri" w:eastAsia="Calibri" w:hAnsi="Calibri" w:cs="Calibri"/>
          <w:sz w:val="19"/>
          <w:szCs w:val="19"/>
        </w:rPr>
        <w:t>De</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aanvrager</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engageert</w:t>
      </w:r>
      <w:r w:rsidR="0012428C">
        <w:rPr>
          <w:rFonts w:ascii="Calibri" w:eastAsia="Calibri" w:hAnsi="Calibri" w:cs="Calibri"/>
          <w:sz w:val="19"/>
          <w:szCs w:val="19"/>
        </w:rPr>
        <w:t xml:space="preserve"> om</w:t>
      </w:r>
      <w:r w:rsidR="003B7E72" w:rsidRPr="00364B5C">
        <w:rPr>
          <w:rFonts w:ascii="Calibri" w:eastAsia="Calibri" w:hAnsi="Calibri" w:cs="Calibri"/>
          <w:sz w:val="19"/>
          <w:szCs w:val="19"/>
        </w:rPr>
        <w:t xml:space="preserve"> </w:t>
      </w:r>
      <w:r w:rsidRPr="00364B5C">
        <w:rPr>
          <w:rFonts w:ascii="Calibri" w:eastAsia="Calibri" w:hAnsi="Calibri" w:cs="Calibri"/>
          <w:sz w:val="19"/>
          <w:szCs w:val="19"/>
        </w:rPr>
        <w:t>zich</w:t>
      </w:r>
      <w:r w:rsidR="003B7E72" w:rsidRPr="00364B5C">
        <w:rPr>
          <w:rFonts w:ascii="Calibri" w:eastAsia="Calibri" w:hAnsi="Calibri" w:cs="Calibri"/>
          <w:sz w:val="19"/>
          <w:szCs w:val="19"/>
        </w:rPr>
        <w:t xml:space="preserve"> </w:t>
      </w:r>
      <w:r w:rsidR="00C23C9F" w:rsidRPr="00364B5C">
        <w:rPr>
          <w:rFonts w:ascii="Calibri" w:eastAsia="Calibri" w:hAnsi="Calibri" w:cs="Calibri"/>
          <w:sz w:val="19"/>
          <w:szCs w:val="19"/>
        </w:rPr>
        <w:t>alle praktische informatie voorafgaand aan het project aan EVA te bezorgen. EVA kan hieromtrent verder communiceren, door het project op te nemen in zijn nieuwsbrief of promotiekanalen.</w:t>
      </w:r>
    </w:p>
    <w:p w14:paraId="4E9F2C1A" w14:textId="1DBCF73C" w:rsidR="00C23C9F" w:rsidRPr="00364B5C" w:rsidRDefault="00D7441E" w:rsidP="00D7441E">
      <w:pPr>
        <w:pStyle w:val="Lijstalinea"/>
        <w:widowControl w:val="0"/>
        <w:numPr>
          <w:ilvl w:val="0"/>
          <w:numId w:val="2"/>
        </w:numPr>
        <w:pBdr>
          <w:top w:val="nil"/>
          <w:left w:val="nil"/>
          <w:bottom w:val="nil"/>
          <w:right w:val="nil"/>
          <w:between w:val="nil"/>
        </w:pBdr>
        <w:spacing w:before="9" w:line="248" w:lineRule="auto"/>
        <w:ind w:right="3"/>
        <w:jc w:val="both"/>
        <w:rPr>
          <w:rFonts w:asciiTheme="majorHAnsi" w:eastAsia="Calibri" w:hAnsiTheme="majorHAnsi" w:cstheme="majorHAnsi"/>
          <w:sz w:val="19"/>
          <w:szCs w:val="19"/>
        </w:rPr>
      </w:pPr>
      <w:r w:rsidRPr="00364B5C">
        <w:rPr>
          <w:rFonts w:asciiTheme="majorHAnsi" w:hAnsiTheme="majorHAnsi" w:cstheme="majorHAnsi"/>
          <w:sz w:val="19"/>
          <w:szCs w:val="19"/>
        </w:rPr>
        <w:lastRenderedPageBreak/>
        <w:t xml:space="preserve">Publieksactiviteiten in kader van de projectaanvraag worden door de aanvrager ingegeven in de </w:t>
      </w:r>
      <w:r w:rsidRPr="00364B5C">
        <w:rPr>
          <w:rFonts w:asciiTheme="majorHAnsi" w:hAnsiTheme="majorHAnsi" w:cstheme="majorHAnsi"/>
          <w:b/>
          <w:sz w:val="19"/>
          <w:szCs w:val="19"/>
        </w:rPr>
        <w:t>UIT-databank</w:t>
      </w:r>
      <w:r w:rsidR="00C23C9F" w:rsidRPr="00364B5C">
        <w:rPr>
          <w:rFonts w:asciiTheme="majorHAnsi" w:eastAsia="Calibri" w:hAnsiTheme="majorHAnsi" w:cstheme="majorHAnsi"/>
          <w:sz w:val="19"/>
          <w:szCs w:val="19"/>
        </w:rPr>
        <w:t xml:space="preserve"> </w:t>
      </w:r>
    </w:p>
    <w:p w14:paraId="49012F4B" w14:textId="7A5AC490" w:rsidR="00960227" w:rsidRPr="00364B5C" w:rsidRDefault="00C23C9F" w:rsidP="00960227">
      <w:pPr>
        <w:pStyle w:val="Lijstalinea"/>
        <w:widowControl w:val="0"/>
        <w:numPr>
          <w:ilvl w:val="0"/>
          <w:numId w:val="2"/>
        </w:numPr>
        <w:pBdr>
          <w:top w:val="nil"/>
          <w:left w:val="nil"/>
          <w:bottom w:val="nil"/>
          <w:right w:val="nil"/>
          <w:between w:val="nil"/>
        </w:pBdr>
        <w:spacing w:before="9" w:line="248" w:lineRule="auto"/>
        <w:ind w:right="3"/>
        <w:jc w:val="both"/>
        <w:rPr>
          <w:rFonts w:ascii="Calibri" w:eastAsia="Calibri" w:hAnsi="Calibri" w:cs="Calibri"/>
          <w:sz w:val="19"/>
          <w:szCs w:val="19"/>
        </w:rPr>
      </w:pPr>
      <w:r w:rsidRPr="00364B5C">
        <w:rPr>
          <w:rFonts w:asciiTheme="majorHAnsi" w:eastAsia="Calibri" w:hAnsiTheme="majorHAnsi" w:cstheme="majorHAnsi"/>
          <w:sz w:val="19"/>
          <w:szCs w:val="19"/>
        </w:rPr>
        <w:t>N</w:t>
      </w:r>
      <w:r w:rsidR="00F41795" w:rsidRPr="00364B5C">
        <w:rPr>
          <w:rFonts w:asciiTheme="majorHAnsi" w:eastAsia="Calibri" w:hAnsiTheme="majorHAnsi" w:cstheme="majorHAnsi"/>
          <w:sz w:val="19"/>
          <w:szCs w:val="19"/>
        </w:rPr>
        <w:t>a</w:t>
      </w:r>
      <w:r w:rsidR="003B7E72" w:rsidRPr="00364B5C">
        <w:rPr>
          <w:rFonts w:asciiTheme="majorHAnsi" w:eastAsia="Calibri" w:hAnsiTheme="majorHAnsi" w:cstheme="majorHAnsi"/>
          <w:sz w:val="19"/>
          <w:szCs w:val="19"/>
        </w:rPr>
        <w:t xml:space="preserve"> </w:t>
      </w:r>
      <w:r w:rsidR="00F41795" w:rsidRPr="00364B5C">
        <w:rPr>
          <w:rFonts w:asciiTheme="majorHAnsi" w:eastAsia="Calibri" w:hAnsiTheme="majorHAnsi" w:cstheme="majorHAnsi"/>
          <w:sz w:val="19"/>
          <w:szCs w:val="19"/>
        </w:rPr>
        <w:t>afloop</w:t>
      </w:r>
      <w:r w:rsidR="003B7E72" w:rsidRPr="00364B5C">
        <w:rPr>
          <w:rFonts w:asciiTheme="majorHAnsi" w:eastAsia="Calibri" w:hAnsiTheme="majorHAnsi" w:cstheme="majorHAnsi"/>
          <w:sz w:val="19"/>
          <w:szCs w:val="19"/>
        </w:rPr>
        <w:t xml:space="preserve"> </w:t>
      </w:r>
      <w:r w:rsidR="00F41795" w:rsidRPr="00364B5C">
        <w:rPr>
          <w:rFonts w:asciiTheme="majorHAnsi" w:eastAsia="Calibri" w:hAnsiTheme="majorHAnsi" w:cstheme="majorHAnsi"/>
          <w:sz w:val="19"/>
          <w:szCs w:val="19"/>
        </w:rPr>
        <w:t>van</w:t>
      </w:r>
      <w:r w:rsidR="003B7E72" w:rsidRPr="00364B5C">
        <w:rPr>
          <w:rFonts w:asciiTheme="majorHAnsi" w:eastAsia="Calibri" w:hAnsiTheme="majorHAnsi" w:cstheme="majorHAnsi"/>
          <w:sz w:val="19"/>
          <w:szCs w:val="19"/>
        </w:rPr>
        <w:t xml:space="preserve"> </w:t>
      </w:r>
      <w:r w:rsidR="00F41795" w:rsidRPr="00364B5C">
        <w:rPr>
          <w:rFonts w:asciiTheme="majorHAnsi" w:eastAsia="Calibri" w:hAnsiTheme="majorHAnsi" w:cstheme="majorHAnsi"/>
          <w:sz w:val="19"/>
          <w:szCs w:val="19"/>
        </w:rPr>
        <w:t>het</w:t>
      </w:r>
      <w:r w:rsidR="003B7E72" w:rsidRPr="00364B5C">
        <w:rPr>
          <w:rFonts w:asciiTheme="majorHAnsi" w:eastAsia="Calibri" w:hAnsiTheme="majorHAnsi" w:cstheme="majorHAnsi"/>
          <w:sz w:val="19"/>
          <w:szCs w:val="19"/>
        </w:rPr>
        <w:t xml:space="preserve"> </w:t>
      </w:r>
      <w:r w:rsidR="00F41795" w:rsidRPr="00364B5C">
        <w:rPr>
          <w:rFonts w:asciiTheme="majorHAnsi" w:eastAsia="Calibri" w:hAnsiTheme="majorHAnsi" w:cstheme="majorHAnsi"/>
          <w:sz w:val="19"/>
          <w:szCs w:val="19"/>
        </w:rPr>
        <w:t xml:space="preserve">project </w:t>
      </w:r>
      <w:r w:rsidRPr="00364B5C">
        <w:rPr>
          <w:rFonts w:asciiTheme="majorHAnsi" w:eastAsia="Calibri" w:hAnsiTheme="majorHAnsi" w:cstheme="majorHAnsi"/>
          <w:sz w:val="19"/>
          <w:szCs w:val="19"/>
        </w:rPr>
        <w:t xml:space="preserve">kan EVA </w:t>
      </w:r>
      <w:r w:rsidR="00F41795" w:rsidRPr="00364B5C">
        <w:rPr>
          <w:rFonts w:asciiTheme="majorHAnsi" w:eastAsia="Calibri" w:hAnsiTheme="majorHAnsi" w:cstheme="majorHAnsi"/>
          <w:sz w:val="19"/>
          <w:szCs w:val="19"/>
        </w:rPr>
        <w:t>een pagina op</w:t>
      </w:r>
      <w:r w:rsidR="00F41795" w:rsidRPr="00364B5C">
        <w:rPr>
          <w:rFonts w:ascii="Calibri" w:eastAsia="Calibri" w:hAnsi="Calibri" w:cs="Calibri"/>
          <w:sz w:val="19"/>
          <w:szCs w:val="19"/>
        </w:rPr>
        <w:t xml:space="preserve"> de website van de</w:t>
      </w:r>
      <w:r w:rsidR="003B7E72" w:rsidRPr="00364B5C">
        <w:rPr>
          <w:rFonts w:ascii="Calibri" w:eastAsia="Calibri" w:hAnsi="Calibri" w:cs="Calibri"/>
          <w:sz w:val="19"/>
          <w:szCs w:val="19"/>
        </w:rPr>
        <w:t xml:space="preserve"> </w:t>
      </w:r>
      <w:proofErr w:type="spellStart"/>
      <w:r w:rsidR="0092409E">
        <w:rPr>
          <w:rFonts w:ascii="Calibri" w:eastAsia="Calibri" w:hAnsi="Calibri" w:cs="Calibri"/>
          <w:sz w:val="19"/>
          <w:szCs w:val="19"/>
        </w:rPr>
        <w:t>Erfgoedcel</w:t>
      </w:r>
      <w:proofErr w:type="spellEnd"/>
      <w:r w:rsidRPr="00364B5C">
        <w:rPr>
          <w:rFonts w:ascii="Calibri" w:eastAsia="Calibri" w:hAnsi="Calibri" w:cs="Calibri"/>
          <w:sz w:val="19"/>
          <w:szCs w:val="19"/>
        </w:rPr>
        <w:t xml:space="preserve"> wijden aan het project, op basis van het ingestuurde verslag</w:t>
      </w:r>
      <w:r w:rsidR="00F41795" w:rsidRPr="00364B5C">
        <w:rPr>
          <w:rFonts w:ascii="Calibri" w:eastAsia="Calibri" w:hAnsi="Calibri" w:cs="Calibri"/>
          <w:sz w:val="19"/>
          <w:szCs w:val="19"/>
        </w:rPr>
        <w:t>.</w:t>
      </w:r>
      <w:r w:rsidR="00A668D3" w:rsidRPr="00364B5C">
        <w:rPr>
          <w:rFonts w:ascii="Calibri" w:eastAsia="Calibri" w:hAnsi="Calibri" w:cs="Calibri"/>
          <w:sz w:val="19"/>
          <w:szCs w:val="19"/>
        </w:rPr>
        <w:t xml:space="preserve"> Het fotomateriaal van het project kan vrij door EVA gebruikt worden.</w:t>
      </w:r>
    </w:p>
    <w:p w14:paraId="3AF10AFA" w14:textId="263E8F03" w:rsidR="00BC24E7" w:rsidRPr="00364B5C" w:rsidRDefault="00F41795" w:rsidP="00960227">
      <w:pPr>
        <w:widowControl w:val="0"/>
        <w:pBdr>
          <w:top w:val="nil"/>
          <w:left w:val="nil"/>
          <w:bottom w:val="nil"/>
          <w:right w:val="nil"/>
          <w:between w:val="nil"/>
        </w:pBdr>
        <w:spacing w:before="9" w:line="248" w:lineRule="auto"/>
        <w:ind w:right="3"/>
        <w:jc w:val="both"/>
        <w:rPr>
          <w:rFonts w:ascii="Calibri" w:eastAsia="Calibri" w:hAnsi="Calibri" w:cs="Calibri"/>
          <w:sz w:val="19"/>
          <w:szCs w:val="19"/>
        </w:rPr>
      </w:pPr>
      <w:r w:rsidRPr="00364B5C">
        <w:rPr>
          <w:rFonts w:ascii="Calibri" w:eastAsia="Calibri" w:hAnsi="Calibri" w:cs="Calibri"/>
          <w:sz w:val="19"/>
          <w:szCs w:val="19"/>
        </w:rPr>
        <w:t xml:space="preserve"> </w:t>
      </w:r>
    </w:p>
    <w:p w14:paraId="4C3EFDE6" w14:textId="07CBAEE0" w:rsidR="00BC24E7" w:rsidRPr="00364B5C" w:rsidRDefault="00F41795">
      <w:pPr>
        <w:widowControl w:val="0"/>
        <w:pBdr>
          <w:top w:val="nil"/>
          <w:left w:val="nil"/>
          <w:bottom w:val="nil"/>
          <w:right w:val="nil"/>
          <w:between w:val="nil"/>
        </w:pBdr>
        <w:spacing w:before="8" w:line="240" w:lineRule="auto"/>
        <w:ind w:left="2"/>
        <w:rPr>
          <w:rFonts w:ascii="Calibri" w:eastAsia="Calibri" w:hAnsi="Calibri" w:cs="Calibri"/>
          <w:b/>
          <w:sz w:val="19"/>
          <w:szCs w:val="19"/>
        </w:rPr>
      </w:pPr>
      <w:r w:rsidRPr="00364B5C">
        <w:rPr>
          <w:rFonts w:ascii="Calibri" w:eastAsia="Calibri" w:hAnsi="Calibri" w:cs="Calibri"/>
          <w:b/>
          <w:sz w:val="19"/>
          <w:szCs w:val="19"/>
        </w:rPr>
        <w:t>Artikel 1</w:t>
      </w:r>
      <w:r w:rsidR="000A41FD">
        <w:rPr>
          <w:rFonts w:ascii="Calibri" w:eastAsia="Calibri" w:hAnsi="Calibri" w:cs="Calibri"/>
          <w:b/>
          <w:sz w:val="19"/>
          <w:szCs w:val="19"/>
        </w:rPr>
        <w:t>7</w:t>
      </w:r>
      <w:r w:rsidRPr="00364B5C">
        <w:rPr>
          <w:rFonts w:ascii="Calibri" w:eastAsia="Calibri" w:hAnsi="Calibri" w:cs="Calibri"/>
          <w:b/>
          <w:sz w:val="19"/>
          <w:szCs w:val="19"/>
        </w:rPr>
        <w:t xml:space="preserve">. Uitvoering </w:t>
      </w:r>
    </w:p>
    <w:p w14:paraId="279F3BAB" w14:textId="2BBDEBCB" w:rsidR="00BC24E7" w:rsidRPr="00364B5C" w:rsidRDefault="00F41795" w:rsidP="001323F4">
      <w:pPr>
        <w:pStyle w:val="Lijstalinea"/>
        <w:widowControl w:val="0"/>
        <w:numPr>
          <w:ilvl w:val="0"/>
          <w:numId w:val="23"/>
        </w:numPr>
        <w:pBdr>
          <w:top w:val="nil"/>
          <w:left w:val="nil"/>
          <w:bottom w:val="nil"/>
          <w:right w:val="nil"/>
          <w:between w:val="nil"/>
        </w:pBdr>
        <w:spacing w:before="15" w:line="243" w:lineRule="auto"/>
        <w:ind w:right="3"/>
        <w:jc w:val="both"/>
        <w:rPr>
          <w:rFonts w:ascii="Calibri" w:eastAsia="Calibri" w:hAnsi="Calibri" w:cs="Calibri"/>
          <w:sz w:val="19"/>
          <w:szCs w:val="19"/>
        </w:rPr>
      </w:pPr>
      <w:r w:rsidRPr="00364B5C">
        <w:rPr>
          <w:rFonts w:ascii="Calibri" w:eastAsia="Calibri" w:hAnsi="Calibri" w:cs="Calibri"/>
          <w:sz w:val="19"/>
          <w:szCs w:val="19"/>
        </w:rPr>
        <w:t xml:space="preserve">Wanneer het project de organisatie van een evenement of activiteit inhoudt, bezorgt de aanvrager tijdig </w:t>
      </w:r>
      <w:r w:rsidR="00823562" w:rsidRPr="00364B5C">
        <w:rPr>
          <w:rFonts w:ascii="Calibri" w:eastAsia="Calibri" w:hAnsi="Calibri" w:cs="Calibri"/>
          <w:sz w:val="19"/>
          <w:szCs w:val="19"/>
        </w:rPr>
        <w:t xml:space="preserve">alle projectinformatie </w:t>
      </w:r>
      <w:r w:rsidRPr="00364B5C">
        <w:rPr>
          <w:rFonts w:ascii="Calibri" w:eastAsia="Calibri" w:hAnsi="Calibri" w:cs="Calibri"/>
          <w:sz w:val="19"/>
          <w:szCs w:val="19"/>
        </w:rPr>
        <w:t xml:space="preserve">aan </w:t>
      </w:r>
      <w:r w:rsidR="00FA7255" w:rsidRPr="00364B5C">
        <w:rPr>
          <w:rFonts w:ascii="Calibri" w:eastAsia="Calibri" w:hAnsi="Calibri" w:cs="Calibri"/>
          <w:sz w:val="19"/>
          <w:szCs w:val="19"/>
        </w:rPr>
        <w:t>EVA</w:t>
      </w:r>
      <w:r w:rsidRPr="00364B5C">
        <w:rPr>
          <w:rFonts w:ascii="Calibri" w:eastAsia="Calibri" w:hAnsi="Calibri" w:cs="Calibri"/>
          <w:sz w:val="19"/>
          <w:szCs w:val="19"/>
        </w:rPr>
        <w:t>.</w:t>
      </w:r>
    </w:p>
    <w:p w14:paraId="134CB08E" w14:textId="77777777" w:rsidR="001323F4" w:rsidRPr="00364B5C" w:rsidRDefault="00F41795" w:rsidP="001323F4">
      <w:pPr>
        <w:pStyle w:val="Lijstalinea"/>
        <w:widowControl w:val="0"/>
        <w:numPr>
          <w:ilvl w:val="0"/>
          <w:numId w:val="23"/>
        </w:numPr>
        <w:pBdr>
          <w:top w:val="nil"/>
          <w:left w:val="nil"/>
          <w:bottom w:val="nil"/>
          <w:right w:val="nil"/>
          <w:between w:val="nil"/>
        </w:pBdr>
        <w:spacing w:before="15" w:line="243" w:lineRule="auto"/>
        <w:ind w:right="3"/>
        <w:jc w:val="both"/>
        <w:rPr>
          <w:rFonts w:ascii="Calibri" w:eastAsia="Calibri" w:hAnsi="Calibri" w:cs="Calibri"/>
          <w:sz w:val="19"/>
          <w:szCs w:val="19"/>
        </w:rPr>
      </w:pPr>
      <w:r w:rsidRPr="00364B5C">
        <w:rPr>
          <w:rFonts w:ascii="Calibri" w:eastAsia="Calibri" w:hAnsi="Calibri" w:cs="Calibri"/>
          <w:sz w:val="19"/>
          <w:szCs w:val="19"/>
        </w:rPr>
        <w:t>Publieksgerichte activiteiten staan open voor iedereen. Ook voor niet-leden</w:t>
      </w:r>
      <w:r w:rsidR="001323F4" w:rsidRPr="00364B5C">
        <w:rPr>
          <w:rFonts w:ascii="Calibri" w:eastAsia="Calibri" w:hAnsi="Calibri" w:cs="Calibri"/>
          <w:sz w:val="19"/>
          <w:szCs w:val="19"/>
        </w:rPr>
        <w:t>.</w:t>
      </w:r>
    </w:p>
    <w:p w14:paraId="49B70272" w14:textId="64D4AD69" w:rsidR="00E5456E" w:rsidRDefault="00BE3028" w:rsidP="00E5456E">
      <w:pPr>
        <w:pStyle w:val="Lijstalinea"/>
        <w:widowControl w:val="0"/>
        <w:numPr>
          <w:ilvl w:val="0"/>
          <w:numId w:val="23"/>
        </w:numPr>
        <w:pBdr>
          <w:top w:val="nil"/>
          <w:left w:val="nil"/>
          <w:bottom w:val="nil"/>
          <w:right w:val="nil"/>
          <w:between w:val="nil"/>
        </w:pBdr>
        <w:spacing w:before="15" w:line="243" w:lineRule="auto"/>
        <w:ind w:right="3"/>
        <w:jc w:val="both"/>
        <w:rPr>
          <w:rFonts w:ascii="Calibri" w:eastAsia="Calibri" w:hAnsi="Calibri" w:cs="Calibri"/>
          <w:sz w:val="19"/>
          <w:szCs w:val="19"/>
        </w:rPr>
      </w:pPr>
      <w:r w:rsidRPr="00364B5C">
        <w:rPr>
          <w:rFonts w:ascii="Calibri" w:eastAsia="Calibri" w:hAnsi="Calibri" w:cs="Calibri"/>
          <w:sz w:val="19"/>
          <w:szCs w:val="19"/>
        </w:rPr>
        <w:t xml:space="preserve">In geval van een tastbaar eindresultaat (zoals </w:t>
      </w:r>
      <w:proofErr w:type="spellStart"/>
      <w:r w:rsidRPr="00364B5C">
        <w:rPr>
          <w:rFonts w:ascii="Calibri" w:eastAsia="Calibri" w:hAnsi="Calibri" w:cs="Calibri"/>
          <w:sz w:val="19"/>
          <w:szCs w:val="19"/>
        </w:rPr>
        <w:t>bvb</w:t>
      </w:r>
      <w:proofErr w:type="spellEnd"/>
      <w:r w:rsidRPr="00364B5C">
        <w:rPr>
          <w:rFonts w:ascii="Calibri" w:eastAsia="Calibri" w:hAnsi="Calibri" w:cs="Calibri"/>
          <w:sz w:val="19"/>
          <w:szCs w:val="19"/>
        </w:rPr>
        <w:t xml:space="preserve"> boek, brochure, film…) </w:t>
      </w:r>
      <w:r w:rsidR="00F41795" w:rsidRPr="00364B5C">
        <w:rPr>
          <w:rFonts w:ascii="Calibri" w:eastAsia="Calibri" w:hAnsi="Calibri" w:cs="Calibri"/>
          <w:sz w:val="19"/>
          <w:szCs w:val="19"/>
        </w:rPr>
        <w:t xml:space="preserve">bezorgt </w:t>
      </w:r>
      <w:r w:rsidRPr="00364B5C">
        <w:rPr>
          <w:rFonts w:ascii="Calibri" w:eastAsia="Calibri" w:hAnsi="Calibri" w:cs="Calibri"/>
          <w:sz w:val="19"/>
          <w:szCs w:val="19"/>
        </w:rPr>
        <w:t xml:space="preserve">de aanvrager een exemplaar </w:t>
      </w:r>
      <w:r w:rsidR="00F41795" w:rsidRPr="00364B5C">
        <w:rPr>
          <w:rFonts w:ascii="Calibri" w:eastAsia="Calibri" w:hAnsi="Calibri" w:cs="Calibri"/>
          <w:sz w:val="19"/>
          <w:szCs w:val="19"/>
        </w:rPr>
        <w:t xml:space="preserve">aan de </w:t>
      </w:r>
      <w:proofErr w:type="spellStart"/>
      <w:r w:rsidR="0092409E">
        <w:rPr>
          <w:rFonts w:ascii="Calibri" w:eastAsia="Calibri" w:hAnsi="Calibri" w:cs="Calibri"/>
          <w:sz w:val="19"/>
          <w:szCs w:val="19"/>
        </w:rPr>
        <w:t>Erfgoedcel</w:t>
      </w:r>
      <w:proofErr w:type="spellEnd"/>
      <w:r w:rsidR="00F41795" w:rsidRPr="00364B5C">
        <w:rPr>
          <w:rFonts w:ascii="Calibri" w:eastAsia="Calibri" w:hAnsi="Calibri" w:cs="Calibri"/>
          <w:sz w:val="19"/>
          <w:szCs w:val="19"/>
        </w:rPr>
        <w:t>.</w:t>
      </w:r>
    </w:p>
    <w:p w14:paraId="32A5247F" w14:textId="7EFEEA2E" w:rsidR="005E5EED" w:rsidRPr="00E5456E" w:rsidRDefault="00960227" w:rsidP="00E5456E">
      <w:pPr>
        <w:pStyle w:val="Lijstalinea"/>
        <w:widowControl w:val="0"/>
        <w:numPr>
          <w:ilvl w:val="0"/>
          <w:numId w:val="23"/>
        </w:numPr>
        <w:pBdr>
          <w:top w:val="nil"/>
          <w:left w:val="nil"/>
          <w:bottom w:val="nil"/>
          <w:right w:val="nil"/>
          <w:between w:val="nil"/>
        </w:pBdr>
        <w:spacing w:before="15" w:line="243" w:lineRule="auto"/>
        <w:ind w:right="3"/>
        <w:jc w:val="both"/>
        <w:rPr>
          <w:rFonts w:ascii="Calibri" w:eastAsia="Calibri" w:hAnsi="Calibri" w:cs="Calibri"/>
          <w:sz w:val="19"/>
          <w:szCs w:val="19"/>
        </w:rPr>
      </w:pPr>
      <w:r w:rsidRPr="00E5456E">
        <w:rPr>
          <w:rFonts w:ascii="Calibri" w:eastAsia="Calibri" w:hAnsi="Calibri" w:cs="Calibri"/>
          <w:sz w:val="19"/>
          <w:szCs w:val="19"/>
        </w:rPr>
        <w:t>Het project wordt in die mate gedocumenteerd dat het reproduceerbaar i</w:t>
      </w:r>
      <w:r w:rsidR="0012428C">
        <w:rPr>
          <w:rFonts w:ascii="Calibri" w:eastAsia="Calibri" w:hAnsi="Calibri" w:cs="Calibri"/>
          <w:sz w:val="19"/>
          <w:szCs w:val="19"/>
        </w:rPr>
        <w:t>s</w:t>
      </w:r>
      <w:r w:rsidRPr="00E5456E">
        <w:rPr>
          <w:rFonts w:ascii="Calibri" w:eastAsia="Calibri" w:hAnsi="Calibri" w:cs="Calibri"/>
          <w:sz w:val="19"/>
          <w:szCs w:val="19"/>
        </w:rPr>
        <w:t xml:space="preserve">. Het eindverslag wordt in die zin uitgewerkt. </w:t>
      </w:r>
    </w:p>
    <w:p w14:paraId="3D3C200D" w14:textId="77777777" w:rsidR="005E5EED" w:rsidRDefault="005E5EED">
      <w:pPr>
        <w:widowControl w:val="0"/>
        <w:pBdr>
          <w:top w:val="nil"/>
          <w:left w:val="nil"/>
          <w:bottom w:val="nil"/>
          <w:right w:val="nil"/>
          <w:between w:val="nil"/>
        </w:pBdr>
        <w:spacing w:before="15" w:line="240" w:lineRule="auto"/>
        <w:ind w:left="9"/>
        <w:rPr>
          <w:rFonts w:ascii="Calibri" w:eastAsia="Calibri" w:hAnsi="Calibri" w:cs="Calibri"/>
          <w:sz w:val="19"/>
          <w:szCs w:val="19"/>
        </w:rPr>
      </w:pPr>
    </w:p>
    <w:p w14:paraId="637DB15B" w14:textId="77777777" w:rsidR="00C81CA4" w:rsidRDefault="00C81CA4">
      <w:pPr>
        <w:widowControl w:val="0"/>
        <w:pBdr>
          <w:top w:val="nil"/>
          <w:left w:val="nil"/>
          <w:bottom w:val="nil"/>
          <w:right w:val="nil"/>
          <w:between w:val="nil"/>
        </w:pBdr>
        <w:spacing w:before="15" w:line="240" w:lineRule="auto"/>
        <w:ind w:left="9"/>
        <w:rPr>
          <w:rFonts w:ascii="Calibri" w:eastAsia="Calibri" w:hAnsi="Calibri" w:cs="Calibri"/>
          <w:sz w:val="19"/>
          <w:szCs w:val="19"/>
        </w:rPr>
      </w:pPr>
    </w:p>
    <w:p w14:paraId="5F41F84C" w14:textId="77777777" w:rsidR="00C81CA4" w:rsidRDefault="00C81CA4">
      <w:pPr>
        <w:widowControl w:val="0"/>
        <w:pBdr>
          <w:top w:val="nil"/>
          <w:left w:val="nil"/>
          <w:bottom w:val="nil"/>
          <w:right w:val="nil"/>
          <w:between w:val="nil"/>
        </w:pBdr>
        <w:spacing w:before="15" w:line="240" w:lineRule="auto"/>
        <w:ind w:left="9"/>
        <w:rPr>
          <w:rFonts w:ascii="Calibri" w:eastAsia="Calibri" w:hAnsi="Calibri" w:cs="Calibri"/>
          <w:sz w:val="19"/>
          <w:szCs w:val="19"/>
        </w:rPr>
      </w:pPr>
    </w:p>
    <w:p w14:paraId="13FA81A6" w14:textId="77777777" w:rsidR="00C81CA4" w:rsidRPr="00262717" w:rsidRDefault="00C81CA4">
      <w:pPr>
        <w:widowControl w:val="0"/>
        <w:pBdr>
          <w:top w:val="nil"/>
          <w:left w:val="nil"/>
          <w:bottom w:val="nil"/>
          <w:right w:val="nil"/>
          <w:between w:val="nil"/>
        </w:pBdr>
        <w:spacing w:before="15" w:line="240" w:lineRule="auto"/>
        <w:ind w:left="9"/>
        <w:rPr>
          <w:rFonts w:ascii="Calibri" w:eastAsia="Calibri" w:hAnsi="Calibri" w:cs="Calibri"/>
          <w:sz w:val="19"/>
          <w:szCs w:val="19"/>
        </w:rPr>
      </w:pPr>
    </w:p>
    <w:sectPr w:rsidR="00C81CA4" w:rsidRPr="00262717" w:rsidSect="007E23A4">
      <w:pgSz w:w="11900" w:h="16840"/>
      <w:pgMar w:top="1417" w:right="1417" w:bottom="1417" w:left="1417" w:header="0" w:footer="720" w:gutter="0"/>
      <w:cols w:space="708" w:equalWidth="0">
        <w:col w:w="9043"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A4B"/>
    <w:multiLevelType w:val="hybridMultilevel"/>
    <w:tmpl w:val="D62874D2"/>
    <w:lvl w:ilvl="0" w:tplc="0813000F">
      <w:start w:val="1"/>
      <w:numFmt w:val="decimal"/>
      <w:lvlText w:val="%1."/>
      <w:lvlJc w:val="left"/>
      <w:pPr>
        <w:ind w:left="362" w:hanging="360"/>
      </w:pPr>
      <w:rPr>
        <w:rFonts w:hint="default"/>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1" w15:restartNumberingAfterBreak="0">
    <w:nsid w:val="0EEB762C"/>
    <w:multiLevelType w:val="hybridMultilevel"/>
    <w:tmpl w:val="65725694"/>
    <w:lvl w:ilvl="0" w:tplc="61440426">
      <w:start w:val="1"/>
      <w:numFmt w:val="decimal"/>
      <w:lvlText w:val="%1."/>
      <w:lvlJc w:val="left"/>
      <w:pPr>
        <w:ind w:left="377" w:hanging="360"/>
      </w:pPr>
      <w:rPr>
        <w:rFonts w:hint="default"/>
      </w:rPr>
    </w:lvl>
    <w:lvl w:ilvl="1" w:tplc="04130019" w:tentative="1">
      <w:start w:val="1"/>
      <w:numFmt w:val="lowerLetter"/>
      <w:lvlText w:val="%2."/>
      <w:lvlJc w:val="left"/>
      <w:pPr>
        <w:ind w:left="1097" w:hanging="360"/>
      </w:pPr>
    </w:lvl>
    <w:lvl w:ilvl="2" w:tplc="0413001B" w:tentative="1">
      <w:start w:val="1"/>
      <w:numFmt w:val="lowerRoman"/>
      <w:lvlText w:val="%3."/>
      <w:lvlJc w:val="right"/>
      <w:pPr>
        <w:ind w:left="1817" w:hanging="180"/>
      </w:pPr>
    </w:lvl>
    <w:lvl w:ilvl="3" w:tplc="0413000F" w:tentative="1">
      <w:start w:val="1"/>
      <w:numFmt w:val="decimal"/>
      <w:lvlText w:val="%4."/>
      <w:lvlJc w:val="left"/>
      <w:pPr>
        <w:ind w:left="2537" w:hanging="360"/>
      </w:pPr>
    </w:lvl>
    <w:lvl w:ilvl="4" w:tplc="04130019" w:tentative="1">
      <w:start w:val="1"/>
      <w:numFmt w:val="lowerLetter"/>
      <w:lvlText w:val="%5."/>
      <w:lvlJc w:val="left"/>
      <w:pPr>
        <w:ind w:left="3257" w:hanging="360"/>
      </w:pPr>
    </w:lvl>
    <w:lvl w:ilvl="5" w:tplc="0413001B" w:tentative="1">
      <w:start w:val="1"/>
      <w:numFmt w:val="lowerRoman"/>
      <w:lvlText w:val="%6."/>
      <w:lvlJc w:val="right"/>
      <w:pPr>
        <w:ind w:left="3977" w:hanging="180"/>
      </w:pPr>
    </w:lvl>
    <w:lvl w:ilvl="6" w:tplc="0413000F" w:tentative="1">
      <w:start w:val="1"/>
      <w:numFmt w:val="decimal"/>
      <w:lvlText w:val="%7."/>
      <w:lvlJc w:val="left"/>
      <w:pPr>
        <w:ind w:left="4697" w:hanging="360"/>
      </w:pPr>
    </w:lvl>
    <w:lvl w:ilvl="7" w:tplc="04130019" w:tentative="1">
      <w:start w:val="1"/>
      <w:numFmt w:val="lowerLetter"/>
      <w:lvlText w:val="%8."/>
      <w:lvlJc w:val="left"/>
      <w:pPr>
        <w:ind w:left="5417" w:hanging="360"/>
      </w:pPr>
    </w:lvl>
    <w:lvl w:ilvl="8" w:tplc="0413001B" w:tentative="1">
      <w:start w:val="1"/>
      <w:numFmt w:val="lowerRoman"/>
      <w:lvlText w:val="%9."/>
      <w:lvlJc w:val="right"/>
      <w:pPr>
        <w:ind w:left="6137" w:hanging="180"/>
      </w:pPr>
    </w:lvl>
  </w:abstractNum>
  <w:abstractNum w:abstractNumId="2" w15:restartNumberingAfterBreak="0">
    <w:nsid w:val="159F2BF4"/>
    <w:multiLevelType w:val="hybridMultilevel"/>
    <w:tmpl w:val="74FC686C"/>
    <w:lvl w:ilvl="0" w:tplc="2DA465B6">
      <w:start w:val="1"/>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87E4E"/>
    <w:multiLevelType w:val="hybridMultilevel"/>
    <w:tmpl w:val="1CF64C80"/>
    <w:lvl w:ilvl="0" w:tplc="4C98E6E2">
      <w:start w:val="1"/>
      <w:numFmt w:val="decimal"/>
      <w:lvlText w:val="%1."/>
      <w:lvlJc w:val="left"/>
      <w:pPr>
        <w:ind w:left="377" w:hanging="360"/>
      </w:pPr>
      <w:rPr>
        <w:rFonts w:hint="default"/>
      </w:rPr>
    </w:lvl>
    <w:lvl w:ilvl="1" w:tplc="08130019" w:tentative="1">
      <w:start w:val="1"/>
      <w:numFmt w:val="lowerLetter"/>
      <w:lvlText w:val="%2."/>
      <w:lvlJc w:val="left"/>
      <w:pPr>
        <w:ind w:left="1097" w:hanging="360"/>
      </w:pPr>
    </w:lvl>
    <w:lvl w:ilvl="2" w:tplc="0813001B" w:tentative="1">
      <w:start w:val="1"/>
      <w:numFmt w:val="lowerRoman"/>
      <w:lvlText w:val="%3."/>
      <w:lvlJc w:val="right"/>
      <w:pPr>
        <w:ind w:left="1817" w:hanging="180"/>
      </w:pPr>
    </w:lvl>
    <w:lvl w:ilvl="3" w:tplc="0813000F" w:tentative="1">
      <w:start w:val="1"/>
      <w:numFmt w:val="decimal"/>
      <w:lvlText w:val="%4."/>
      <w:lvlJc w:val="left"/>
      <w:pPr>
        <w:ind w:left="2537" w:hanging="360"/>
      </w:pPr>
    </w:lvl>
    <w:lvl w:ilvl="4" w:tplc="08130019" w:tentative="1">
      <w:start w:val="1"/>
      <w:numFmt w:val="lowerLetter"/>
      <w:lvlText w:val="%5."/>
      <w:lvlJc w:val="left"/>
      <w:pPr>
        <w:ind w:left="3257" w:hanging="360"/>
      </w:pPr>
    </w:lvl>
    <w:lvl w:ilvl="5" w:tplc="0813001B" w:tentative="1">
      <w:start w:val="1"/>
      <w:numFmt w:val="lowerRoman"/>
      <w:lvlText w:val="%6."/>
      <w:lvlJc w:val="right"/>
      <w:pPr>
        <w:ind w:left="3977" w:hanging="180"/>
      </w:pPr>
    </w:lvl>
    <w:lvl w:ilvl="6" w:tplc="0813000F" w:tentative="1">
      <w:start w:val="1"/>
      <w:numFmt w:val="decimal"/>
      <w:lvlText w:val="%7."/>
      <w:lvlJc w:val="left"/>
      <w:pPr>
        <w:ind w:left="4697" w:hanging="360"/>
      </w:pPr>
    </w:lvl>
    <w:lvl w:ilvl="7" w:tplc="08130019" w:tentative="1">
      <w:start w:val="1"/>
      <w:numFmt w:val="lowerLetter"/>
      <w:lvlText w:val="%8."/>
      <w:lvlJc w:val="left"/>
      <w:pPr>
        <w:ind w:left="5417" w:hanging="360"/>
      </w:pPr>
    </w:lvl>
    <w:lvl w:ilvl="8" w:tplc="0813001B" w:tentative="1">
      <w:start w:val="1"/>
      <w:numFmt w:val="lowerRoman"/>
      <w:lvlText w:val="%9."/>
      <w:lvlJc w:val="right"/>
      <w:pPr>
        <w:ind w:left="6137" w:hanging="180"/>
      </w:pPr>
    </w:lvl>
  </w:abstractNum>
  <w:abstractNum w:abstractNumId="4" w15:restartNumberingAfterBreak="0">
    <w:nsid w:val="19160B25"/>
    <w:multiLevelType w:val="hybridMultilevel"/>
    <w:tmpl w:val="50705D34"/>
    <w:lvl w:ilvl="0" w:tplc="483E0A9C">
      <w:start w:val="1"/>
      <w:numFmt w:val="decimal"/>
      <w:lvlText w:val="%1."/>
      <w:lvlJc w:val="left"/>
      <w:pPr>
        <w:ind w:left="377" w:hanging="360"/>
      </w:pPr>
      <w:rPr>
        <w:rFonts w:hint="default"/>
      </w:rPr>
    </w:lvl>
    <w:lvl w:ilvl="1" w:tplc="04130019" w:tentative="1">
      <w:start w:val="1"/>
      <w:numFmt w:val="lowerLetter"/>
      <w:lvlText w:val="%2."/>
      <w:lvlJc w:val="left"/>
      <w:pPr>
        <w:ind w:left="1097" w:hanging="360"/>
      </w:pPr>
    </w:lvl>
    <w:lvl w:ilvl="2" w:tplc="0413001B" w:tentative="1">
      <w:start w:val="1"/>
      <w:numFmt w:val="lowerRoman"/>
      <w:lvlText w:val="%3."/>
      <w:lvlJc w:val="right"/>
      <w:pPr>
        <w:ind w:left="1817" w:hanging="180"/>
      </w:pPr>
    </w:lvl>
    <w:lvl w:ilvl="3" w:tplc="0413000F" w:tentative="1">
      <w:start w:val="1"/>
      <w:numFmt w:val="decimal"/>
      <w:lvlText w:val="%4."/>
      <w:lvlJc w:val="left"/>
      <w:pPr>
        <w:ind w:left="2537" w:hanging="360"/>
      </w:pPr>
    </w:lvl>
    <w:lvl w:ilvl="4" w:tplc="04130019" w:tentative="1">
      <w:start w:val="1"/>
      <w:numFmt w:val="lowerLetter"/>
      <w:lvlText w:val="%5."/>
      <w:lvlJc w:val="left"/>
      <w:pPr>
        <w:ind w:left="3257" w:hanging="360"/>
      </w:pPr>
    </w:lvl>
    <w:lvl w:ilvl="5" w:tplc="0413001B" w:tentative="1">
      <w:start w:val="1"/>
      <w:numFmt w:val="lowerRoman"/>
      <w:lvlText w:val="%6."/>
      <w:lvlJc w:val="right"/>
      <w:pPr>
        <w:ind w:left="3977" w:hanging="180"/>
      </w:pPr>
    </w:lvl>
    <w:lvl w:ilvl="6" w:tplc="0413000F" w:tentative="1">
      <w:start w:val="1"/>
      <w:numFmt w:val="decimal"/>
      <w:lvlText w:val="%7."/>
      <w:lvlJc w:val="left"/>
      <w:pPr>
        <w:ind w:left="4697" w:hanging="360"/>
      </w:pPr>
    </w:lvl>
    <w:lvl w:ilvl="7" w:tplc="04130019" w:tentative="1">
      <w:start w:val="1"/>
      <w:numFmt w:val="lowerLetter"/>
      <w:lvlText w:val="%8."/>
      <w:lvlJc w:val="left"/>
      <w:pPr>
        <w:ind w:left="5417" w:hanging="360"/>
      </w:pPr>
    </w:lvl>
    <w:lvl w:ilvl="8" w:tplc="0413001B" w:tentative="1">
      <w:start w:val="1"/>
      <w:numFmt w:val="lowerRoman"/>
      <w:lvlText w:val="%9."/>
      <w:lvlJc w:val="right"/>
      <w:pPr>
        <w:ind w:left="6137" w:hanging="180"/>
      </w:pPr>
    </w:lvl>
  </w:abstractNum>
  <w:abstractNum w:abstractNumId="5" w15:restartNumberingAfterBreak="0">
    <w:nsid w:val="1B682015"/>
    <w:multiLevelType w:val="hybridMultilevel"/>
    <w:tmpl w:val="1046AB70"/>
    <w:lvl w:ilvl="0" w:tplc="08130001">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6" w15:restartNumberingAfterBreak="0">
    <w:nsid w:val="218929F3"/>
    <w:multiLevelType w:val="hybridMultilevel"/>
    <w:tmpl w:val="C70A762A"/>
    <w:lvl w:ilvl="0" w:tplc="44943B0C">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7" w15:restartNumberingAfterBreak="0">
    <w:nsid w:val="234A0C35"/>
    <w:multiLevelType w:val="hybridMultilevel"/>
    <w:tmpl w:val="10D400EC"/>
    <w:lvl w:ilvl="0" w:tplc="1604F77C">
      <w:start w:val="1"/>
      <w:numFmt w:val="decimal"/>
      <w:lvlText w:val="%1."/>
      <w:lvlJc w:val="left"/>
      <w:pPr>
        <w:ind w:left="377" w:hanging="360"/>
      </w:pPr>
      <w:rPr>
        <w:rFonts w:hint="default"/>
      </w:rPr>
    </w:lvl>
    <w:lvl w:ilvl="1" w:tplc="08130019" w:tentative="1">
      <w:start w:val="1"/>
      <w:numFmt w:val="lowerLetter"/>
      <w:lvlText w:val="%2."/>
      <w:lvlJc w:val="left"/>
      <w:pPr>
        <w:ind w:left="1097" w:hanging="360"/>
      </w:pPr>
    </w:lvl>
    <w:lvl w:ilvl="2" w:tplc="0813001B" w:tentative="1">
      <w:start w:val="1"/>
      <w:numFmt w:val="lowerRoman"/>
      <w:lvlText w:val="%3."/>
      <w:lvlJc w:val="right"/>
      <w:pPr>
        <w:ind w:left="1817" w:hanging="180"/>
      </w:pPr>
    </w:lvl>
    <w:lvl w:ilvl="3" w:tplc="0813000F" w:tentative="1">
      <w:start w:val="1"/>
      <w:numFmt w:val="decimal"/>
      <w:lvlText w:val="%4."/>
      <w:lvlJc w:val="left"/>
      <w:pPr>
        <w:ind w:left="2537" w:hanging="360"/>
      </w:pPr>
    </w:lvl>
    <w:lvl w:ilvl="4" w:tplc="08130019" w:tentative="1">
      <w:start w:val="1"/>
      <w:numFmt w:val="lowerLetter"/>
      <w:lvlText w:val="%5."/>
      <w:lvlJc w:val="left"/>
      <w:pPr>
        <w:ind w:left="3257" w:hanging="360"/>
      </w:pPr>
    </w:lvl>
    <w:lvl w:ilvl="5" w:tplc="0813001B" w:tentative="1">
      <w:start w:val="1"/>
      <w:numFmt w:val="lowerRoman"/>
      <w:lvlText w:val="%6."/>
      <w:lvlJc w:val="right"/>
      <w:pPr>
        <w:ind w:left="3977" w:hanging="180"/>
      </w:pPr>
    </w:lvl>
    <w:lvl w:ilvl="6" w:tplc="0813000F" w:tentative="1">
      <w:start w:val="1"/>
      <w:numFmt w:val="decimal"/>
      <w:lvlText w:val="%7."/>
      <w:lvlJc w:val="left"/>
      <w:pPr>
        <w:ind w:left="4697" w:hanging="360"/>
      </w:pPr>
    </w:lvl>
    <w:lvl w:ilvl="7" w:tplc="08130019" w:tentative="1">
      <w:start w:val="1"/>
      <w:numFmt w:val="lowerLetter"/>
      <w:lvlText w:val="%8."/>
      <w:lvlJc w:val="left"/>
      <w:pPr>
        <w:ind w:left="5417" w:hanging="360"/>
      </w:pPr>
    </w:lvl>
    <w:lvl w:ilvl="8" w:tplc="0813001B" w:tentative="1">
      <w:start w:val="1"/>
      <w:numFmt w:val="lowerRoman"/>
      <w:lvlText w:val="%9."/>
      <w:lvlJc w:val="right"/>
      <w:pPr>
        <w:ind w:left="6137" w:hanging="180"/>
      </w:pPr>
    </w:lvl>
  </w:abstractNum>
  <w:abstractNum w:abstractNumId="8" w15:restartNumberingAfterBreak="0">
    <w:nsid w:val="23647A0C"/>
    <w:multiLevelType w:val="hybridMultilevel"/>
    <w:tmpl w:val="17EC1A5E"/>
    <w:lvl w:ilvl="0" w:tplc="3D069986">
      <w:start w:val="1"/>
      <w:numFmt w:val="decimal"/>
      <w:lvlText w:val="%1."/>
      <w:lvlJc w:val="left"/>
      <w:pPr>
        <w:ind w:left="376" w:hanging="360"/>
      </w:pPr>
      <w:rPr>
        <w:rFonts w:hint="default"/>
      </w:rPr>
    </w:lvl>
    <w:lvl w:ilvl="1" w:tplc="08130019">
      <w:start w:val="1"/>
      <w:numFmt w:val="lowerLetter"/>
      <w:lvlText w:val="%2."/>
      <w:lvlJc w:val="left"/>
      <w:pPr>
        <w:ind w:left="1096" w:hanging="360"/>
      </w:pPr>
    </w:lvl>
    <w:lvl w:ilvl="2" w:tplc="0813001B" w:tentative="1">
      <w:start w:val="1"/>
      <w:numFmt w:val="lowerRoman"/>
      <w:lvlText w:val="%3."/>
      <w:lvlJc w:val="right"/>
      <w:pPr>
        <w:ind w:left="1816" w:hanging="180"/>
      </w:pPr>
    </w:lvl>
    <w:lvl w:ilvl="3" w:tplc="0813000F" w:tentative="1">
      <w:start w:val="1"/>
      <w:numFmt w:val="decimal"/>
      <w:lvlText w:val="%4."/>
      <w:lvlJc w:val="left"/>
      <w:pPr>
        <w:ind w:left="2536" w:hanging="360"/>
      </w:pPr>
    </w:lvl>
    <w:lvl w:ilvl="4" w:tplc="08130019" w:tentative="1">
      <w:start w:val="1"/>
      <w:numFmt w:val="lowerLetter"/>
      <w:lvlText w:val="%5."/>
      <w:lvlJc w:val="left"/>
      <w:pPr>
        <w:ind w:left="3256" w:hanging="360"/>
      </w:pPr>
    </w:lvl>
    <w:lvl w:ilvl="5" w:tplc="0813001B" w:tentative="1">
      <w:start w:val="1"/>
      <w:numFmt w:val="lowerRoman"/>
      <w:lvlText w:val="%6."/>
      <w:lvlJc w:val="right"/>
      <w:pPr>
        <w:ind w:left="3976" w:hanging="180"/>
      </w:pPr>
    </w:lvl>
    <w:lvl w:ilvl="6" w:tplc="0813000F" w:tentative="1">
      <w:start w:val="1"/>
      <w:numFmt w:val="decimal"/>
      <w:lvlText w:val="%7."/>
      <w:lvlJc w:val="left"/>
      <w:pPr>
        <w:ind w:left="4696" w:hanging="360"/>
      </w:pPr>
    </w:lvl>
    <w:lvl w:ilvl="7" w:tplc="08130019" w:tentative="1">
      <w:start w:val="1"/>
      <w:numFmt w:val="lowerLetter"/>
      <w:lvlText w:val="%8."/>
      <w:lvlJc w:val="left"/>
      <w:pPr>
        <w:ind w:left="5416" w:hanging="360"/>
      </w:pPr>
    </w:lvl>
    <w:lvl w:ilvl="8" w:tplc="0813001B" w:tentative="1">
      <w:start w:val="1"/>
      <w:numFmt w:val="lowerRoman"/>
      <w:lvlText w:val="%9."/>
      <w:lvlJc w:val="right"/>
      <w:pPr>
        <w:ind w:left="6136" w:hanging="180"/>
      </w:pPr>
    </w:lvl>
  </w:abstractNum>
  <w:abstractNum w:abstractNumId="9" w15:restartNumberingAfterBreak="0">
    <w:nsid w:val="300B44B9"/>
    <w:multiLevelType w:val="hybridMultilevel"/>
    <w:tmpl w:val="C93E0908"/>
    <w:lvl w:ilvl="0" w:tplc="EFAE8F30">
      <w:start w:val="1"/>
      <w:numFmt w:val="decimal"/>
      <w:lvlText w:val="%1."/>
      <w:lvlJc w:val="left"/>
      <w:pPr>
        <w:ind w:left="377" w:hanging="360"/>
      </w:pPr>
      <w:rPr>
        <w:rFonts w:hint="default"/>
      </w:rPr>
    </w:lvl>
    <w:lvl w:ilvl="1" w:tplc="04130019" w:tentative="1">
      <w:start w:val="1"/>
      <w:numFmt w:val="lowerLetter"/>
      <w:lvlText w:val="%2."/>
      <w:lvlJc w:val="left"/>
      <w:pPr>
        <w:ind w:left="1097" w:hanging="360"/>
      </w:pPr>
    </w:lvl>
    <w:lvl w:ilvl="2" w:tplc="0413001B" w:tentative="1">
      <w:start w:val="1"/>
      <w:numFmt w:val="lowerRoman"/>
      <w:lvlText w:val="%3."/>
      <w:lvlJc w:val="right"/>
      <w:pPr>
        <w:ind w:left="1817" w:hanging="180"/>
      </w:pPr>
    </w:lvl>
    <w:lvl w:ilvl="3" w:tplc="0413000F" w:tentative="1">
      <w:start w:val="1"/>
      <w:numFmt w:val="decimal"/>
      <w:lvlText w:val="%4."/>
      <w:lvlJc w:val="left"/>
      <w:pPr>
        <w:ind w:left="2537" w:hanging="360"/>
      </w:pPr>
    </w:lvl>
    <w:lvl w:ilvl="4" w:tplc="04130019" w:tentative="1">
      <w:start w:val="1"/>
      <w:numFmt w:val="lowerLetter"/>
      <w:lvlText w:val="%5."/>
      <w:lvlJc w:val="left"/>
      <w:pPr>
        <w:ind w:left="3257" w:hanging="360"/>
      </w:pPr>
    </w:lvl>
    <w:lvl w:ilvl="5" w:tplc="0413001B" w:tentative="1">
      <w:start w:val="1"/>
      <w:numFmt w:val="lowerRoman"/>
      <w:lvlText w:val="%6."/>
      <w:lvlJc w:val="right"/>
      <w:pPr>
        <w:ind w:left="3977" w:hanging="180"/>
      </w:pPr>
    </w:lvl>
    <w:lvl w:ilvl="6" w:tplc="0413000F" w:tentative="1">
      <w:start w:val="1"/>
      <w:numFmt w:val="decimal"/>
      <w:lvlText w:val="%7."/>
      <w:lvlJc w:val="left"/>
      <w:pPr>
        <w:ind w:left="4697" w:hanging="360"/>
      </w:pPr>
    </w:lvl>
    <w:lvl w:ilvl="7" w:tplc="04130019" w:tentative="1">
      <w:start w:val="1"/>
      <w:numFmt w:val="lowerLetter"/>
      <w:lvlText w:val="%8."/>
      <w:lvlJc w:val="left"/>
      <w:pPr>
        <w:ind w:left="5417" w:hanging="360"/>
      </w:pPr>
    </w:lvl>
    <w:lvl w:ilvl="8" w:tplc="0413001B" w:tentative="1">
      <w:start w:val="1"/>
      <w:numFmt w:val="lowerRoman"/>
      <w:lvlText w:val="%9."/>
      <w:lvlJc w:val="right"/>
      <w:pPr>
        <w:ind w:left="6137" w:hanging="180"/>
      </w:pPr>
    </w:lvl>
  </w:abstractNum>
  <w:abstractNum w:abstractNumId="10" w15:restartNumberingAfterBreak="0">
    <w:nsid w:val="30EC1638"/>
    <w:multiLevelType w:val="hybridMultilevel"/>
    <w:tmpl w:val="331C05DC"/>
    <w:lvl w:ilvl="0" w:tplc="2DA465B6">
      <w:start w:val="1"/>
      <w:numFmt w:val="bullet"/>
      <w:lvlText w:val="-"/>
      <w:lvlJc w:val="left"/>
      <w:pPr>
        <w:ind w:left="371" w:hanging="360"/>
      </w:pPr>
      <w:rPr>
        <w:rFonts w:ascii="Calibri Light" w:eastAsiaTheme="minorEastAsia" w:hAnsi="Calibri Light" w:cs="Calibri Light"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11" w15:restartNumberingAfterBreak="0">
    <w:nsid w:val="321C0E1E"/>
    <w:multiLevelType w:val="hybridMultilevel"/>
    <w:tmpl w:val="E95ABF2A"/>
    <w:lvl w:ilvl="0" w:tplc="0413000F">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2" w15:restartNumberingAfterBreak="0">
    <w:nsid w:val="45E348DB"/>
    <w:multiLevelType w:val="hybridMultilevel"/>
    <w:tmpl w:val="2F46E7EC"/>
    <w:lvl w:ilvl="0" w:tplc="BB624AC0">
      <w:start w:val="1"/>
      <w:numFmt w:val="decimal"/>
      <w:lvlText w:val="%1."/>
      <w:lvlJc w:val="left"/>
      <w:pPr>
        <w:ind w:left="377" w:hanging="360"/>
      </w:pPr>
      <w:rPr>
        <w:rFonts w:hint="default"/>
      </w:rPr>
    </w:lvl>
    <w:lvl w:ilvl="1" w:tplc="04130019">
      <w:start w:val="1"/>
      <w:numFmt w:val="lowerLetter"/>
      <w:lvlText w:val="%2."/>
      <w:lvlJc w:val="left"/>
      <w:pPr>
        <w:ind w:left="1097" w:hanging="360"/>
      </w:pPr>
    </w:lvl>
    <w:lvl w:ilvl="2" w:tplc="0413001B" w:tentative="1">
      <w:start w:val="1"/>
      <w:numFmt w:val="lowerRoman"/>
      <w:lvlText w:val="%3."/>
      <w:lvlJc w:val="right"/>
      <w:pPr>
        <w:ind w:left="1817" w:hanging="180"/>
      </w:pPr>
    </w:lvl>
    <w:lvl w:ilvl="3" w:tplc="0413000F" w:tentative="1">
      <w:start w:val="1"/>
      <w:numFmt w:val="decimal"/>
      <w:lvlText w:val="%4."/>
      <w:lvlJc w:val="left"/>
      <w:pPr>
        <w:ind w:left="2537" w:hanging="360"/>
      </w:pPr>
    </w:lvl>
    <w:lvl w:ilvl="4" w:tplc="04130019" w:tentative="1">
      <w:start w:val="1"/>
      <w:numFmt w:val="lowerLetter"/>
      <w:lvlText w:val="%5."/>
      <w:lvlJc w:val="left"/>
      <w:pPr>
        <w:ind w:left="3257" w:hanging="360"/>
      </w:pPr>
    </w:lvl>
    <w:lvl w:ilvl="5" w:tplc="0413001B" w:tentative="1">
      <w:start w:val="1"/>
      <w:numFmt w:val="lowerRoman"/>
      <w:lvlText w:val="%6."/>
      <w:lvlJc w:val="right"/>
      <w:pPr>
        <w:ind w:left="3977" w:hanging="180"/>
      </w:pPr>
    </w:lvl>
    <w:lvl w:ilvl="6" w:tplc="0413000F" w:tentative="1">
      <w:start w:val="1"/>
      <w:numFmt w:val="decimal"/>
      <w:lvlText w:val="%7."/>
      <w:lvlJc w:val="left"/>
      <w:pPr>
        <w:ind w:left="4697" w:hanging="360"/>
      </w:pPr>
    </w:lvl>
    <w:lvl w:ilvl="7" w:tplc="04130019" w:tentative="1">
      <w:start w:val="1"/>
      <w:numFmt w:val="lowerLetter"/>
      <w:lvlText w:val="%8."/>
      <w:lvlJc w:val="left"/>
      <w:pPr>
        <w:ind w:left="5417" w:hanging="360"/>
      </w:pPr>
    </w:lvl>
    <w:lvl w:ilvl="8" w:tplc="0413001B" w:tentative="1">
      <w:start w:val="1"/>
      <w:numFmt w:val="lowerRoman"/>
      <w:lvlText w:val="%9."/>
      <w:lvlJc w:val="right"/>
      <w:pPr>
        <w:ind w:left="6137" w:hanging="180"/>
      </w:pPr>
    </w:lvl>
  </w:abstractNum>
  <w:abstractNum w:abstractNumId="13" w15:restartNumberingAfterBreak="0">
    <w:nsid w:val="46B26246"/>
    <w:multiLevelType w:val="hybridMultilevel"/>
    <w:tmpl w:val="A8EAA464"/>
    <w:lvl w:ilvl="0" w:tplc="C0D400F2">
      <w:start w:val="1"/>
      <w:numFmt w:val="decimal"/>
      <w:lvlText w:val="%1."/>
      <w:lvlJc w:val="left"/>
      <w:pPr>
        <w:ind w:left="376" w:hanging="360"/>
      </w:pPr>
      <w:rPr>
        <w:rFonts w:hint="default"/>
      </w:rPr>
    </w:lvl>
    <w:lvl w:ilvl="1" w:tplc="08130019" w:tentative="1">
      <w:start w:val="1"/>
      <w:numFmt w:val="lowerLetter"/>
      <w:lvlText w:val="%2."/>
      <w:lvlJc w:val="left"/>
      <w:pPr>
        <w:ind w:left="1096" w:hanging="360"/>
      </w:pPr>
    </w:lvl>
    <w:lvl w:ilvl="2" w:tplc="0813001B" w:tentative="1">
      <w:start w:val="1"/>
      <w:numFmt w:val="lowerRoman"/>
      <w:lvlText w:val="%3."/>
      <w:lvlJc w:val="right"/>
      <w:pPr>
        <w:ind w:left="1816" w:hanging="180"/>
      </w:pPr>
    </w:lvl>
    <w:lvl w:ilvl="3" w:tplc="0813000F" w:tentative="1">
      <w:start w:val="1"/>
      <w:numFmt w:val="decimal"/>
      <w:lvlText w:val="%4."/>
      <w:lvlJc w:val="left"/>
      <w:pPr>
        <w:ind w:left="2536" w:hanging="360"/>
      </w:pPr>
    </w:lvl>
    <w:lvl w:ilvl="4" w:tplc="08130019" w:tentative="1">
      <w:start w:val="1"/>
      <w:numFmt w:val="lowerLetter"/>
      <w:lvlText w:val="%5."/>
      <w:lvlJc w:val="left"/>
      <w:pPr>
        <w:ind w:left="3256" w:hanging="360"/>
      </w:pPr>
    </w:lvl>
    <w:lvl w:ilvl="5" w:tplc="0813001B" w:tentative="1">
      <w:start w:val="1"/>
      <w:numFmt w:val="lowerRoman"/>
      <w:lvlText w:val="%6."/>
      <w:lvlJc w:val="right"/>
      <w:pPr>
        <w:ind w:left="3976" w:hanging="180"/>
      </w:pPr>
    </w:lvl>
    <w:lvl w:ilvl="6" w:tplc="0813000F" w:tentative="1">
      <w:start w:val="1"/>
      <w:numFmt w:val="decimal"/>
      <w:lvlText w:val="%7."/>
      <w:lvlJc w:val="left"/>
      <w:pPr>
        <w:ind w:left="4696" w:hanging="360"/>
      </w:pPr>
    </w:lvl>
    <w:lvl w:ilvl="7" w:tplc="08130019" w:tentative="1">
      <w:start w:val="1"/>
      <w:numFmt w:val="lowerLetter"/>
      <w:lvlText w:val="%8."/>
      <w:lvlJc w:val="left"/>
      <w:pPr>
        <w:ind w:left="5416" w:hanging="360"/>
      </w:pPr>
    </w:lvl>
    <w:lvl w:ilvl="8" w:tplc="0813001B" w:tentative="1">
      <w:start w:val="1"/>
      <w:numFmt w:val="lowerRoman"/>
      <w:lvlText w:val="%9."/>
      <w:lvlJc w:val="right"/>
      <w:pPr>
        <w:ind w:left="6136" w:hanging="180"/>
      </w:pPr>
    </w:lvl>
  </w:abstractNum>
  <w:abstractNum w:abstractNumId="14" w15:restartNumberingAfterBreak="0">
    <w:nsid w:val="5C9B74DF"/>
    <w:multiLevelType w:val="hybridMultilevel"/>
    <w:tmpl w:val="F92A47F0"/>
    <w:lvl w:ilvl="0" w:tplc="0413000F">
      <w:start w:val="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37D04DA"/>
    <w:multiLevelType w:val="hybridMultilevel"/>
    <w:tmpl w:val="5CCA0ADE"/>
    <w:lvl w:ilvl="0" w:tplc="8862A8D4">
      <w:start w:val="1"/>
      <w:numFmt w:val="decimal"/>
      <w:lvlText w:val="%1."/>
      <w:lvlJc w:val="left"/>
      <w:pPr>
        <w:ind w:left="376" w:hanging="360"/>
      </w:pPr>
      <w:rPr>
        <w:rFonts w:hint="default"/>
      </w:rPr>
    </w:lvl>
    <w:lvl w:ilvl="1" w:tplc="08130019" w:tentative="1">
      <w:start w:val="1"/>
      <w:numFmt w:val="lowerLetter"/>
      <w:lvlText w:val="%2."/>
      <w:lvlJc w:val="left"/>
      <w:pPr>
        <w:ind w:left="1096" w:hanging="360"/>
      </w:pPr>
    </w:lvl>
    <w:lvl w:ilvl="2" w:tplc="0813001B" w:tentative="1">
      <w:start w:val="1"/>
      <w:numFmt w:val="lowerRoman"/>
      <w:lvlText w:val="%3."/>
      <w:lvlJc w:val="right"/>
      <w:pPr>
        <w:ind w:left="1816" w:hanging="180"/>
      </w:pPr>
    </w:lvl>
    <w:lvl w:ilvl="3" w:tplc="0813000F" w:tentative="1">
      <w:start w:val="1"/>
      <w:numFmt w:val="decimal"/>
      <w:lvlText w:val="%4."/>
      <w:lvlJc w:val="left"/>
      <w:pPr>
        <w:ind w:left="2536" w:hanging="360"/>
      </w:pPr>
    </w:lvl>
    <w:lvl w:ilvl="4" w:tplc="08130019" w:tentative="1">
      <w:start w:val="1"/>
      <w:numFmt w:val="lowerLetter"/>
      <w:lvlText w:val="%5."/>
      <w:lvlJc w:val="left"/>
      <w:pPr>
        <w:ind w:left="3256" w:hanging="360"/>
      </w:pPr>
    </w:lvl>
    <w:lvl w:ilvl="5" w:tplc="0813001B" w:tentative="1">
      <w:start w:val="1"/>
      <w:numFmt w:val="lowerRoman"/>
      <w:lvlText w:val="%6."/>
      <w:lvlJc w:val="right"/>
      <w:pPr>
        <w:ind w:left="3976" w:hanging="180"/>
      </w:pPr>
    </w:lvl>
    <w:lvl w:ilvl="6" w:tplc="0813000F" w:tentative="1">
      <w:start w:val="1"/>
      <w:numFmt w:val="decimal"/>
      <w:lvlText w:val="%7."/>
      <w:lvlJc w:val="left"/>
      <w:pPr>
        <w:ind w:left="4696" w:hanging="360"/>
      </w:pPr>
    </w:lvl>
    <w:lvl w:ilvl="7" w:tplc="08130019" w:tentative="1">
      <w:start w:val="1"/>
      <w:numFmt w:val="lowerLetter"/>
      <w:lvlText w:val="%8."/>
      <w:lvlJc w:val="left"/>
      <w:pPr>
        <w:ind w:left="5416" w:hanging="360"/>
      </w:pPr>
    </w:lvl>
    <w:lvl w:ilvl="8" w:tplc="0813001B" w:tentative="1">
      <w:start w:val="1"/>
      <w:numFmt w:val="lowerRoman"/>
      <w:lvlText w:val="%9."/>
      <w:lvlJc w:val="right"/>
      <w:pPr>
        <w:ind w:left="6136" w:hanging="180"/>
      </w:pPr>
    </w:lvl>
  </w:abstractNum>
  <w:abstractNum w:abstractNumId="16" w15:restartNumberingAfterBreak="0">
    <w:nsid w:val="649F7B07"/>
    <w:multiLevelType w:val="hybridMultilevel"/>
    <w:tmpl w:val="C69A89BC"/>
    <w:lvl w:ilvl="0" w:tplc="0413000F">
      <w:start w:val="1"/>
      <w:numFmt w:val="decimal"/>
      <w:lvlText w:val="%1."/>
      <w:lvlJc w:val="left"/>
      <w:pPr>
        <w:ind w:left="377" w:hanging="360"/>
      </w:pPr>
      <w:rPr>
        <w:rFonts w:hint="default"/>
      </w:rPr>
    </w:lvl>
    <w:lvl w:ilvl="1" w:tplc="04130019">
      <w:start w:val="1"/>
      <w:numFmt w:val="lowerLetter"/>
      <w:lvlText w:val="%2."/>
      <w:lvlJc w:val="left"/>
      <w:pPr>
        <w:ind w:left="1097" w:hanging="360"/>
      </w:pPr>
    </w:lvl>
    <w:lvl w:ilvl="2" w:tplc="0413001B" w:tentative="1">
      <w:start w:val="1"/>
      <w:numFmt w:val="lowerRoman"/>
      <w:lvlText w:val="%3."/>
      <w:lvlJc w:val="right"/>
      <w:pPr>
        <w:ind w:left="1817" w:hanging="180"/>
      </w:pPr>
    </w:lvl>
    <w:lvl w:ilvl="3" w:tplc="0413000F" w:tentative="1">
      <w:start w:val="1"/>
      <w:numFmt w:val="decimal"/>
      <w:lvlText w:val="%4."/>
      <w:lvlJc w:val="left"/>
      <w:pPr>
        <w:ind w:left="2537" w:hanging="360"/>
      </w:pPr>
    </w:lvl>
    <w:lvl w:ilvl="4" w:tplc="04130019" w:tentative="1">
      <w:start w:val="1"/>
      <w:numFmt w:val="lowerLetter"/>
      <w:lvlText w:val="%5."/>
      <w:lvlJc w:val="left"/>
      <w:pPr>
        <w:ind w:left="3257" w:hanging="360"/>
      </w:pPr>
    </w:lvl>
    <w:lvl w:ilvl="5" w:tplc="0413001B" w:tentative="1">
      <w:start w:val="1"/>
      <w:numFmt w:val="lowerRoman"/>
      <w:lvlText w:val="%6."/>
      <w:lvlJc w:val="right"/>
      <w:pPr>
        <w:ind w:left="3977" w:hanging="180"/>
      </w:pPr>
    </w:lvl>
    <w:lvl w:ilvl="6" w:tplc="0413000F" w:tentative="1">
      <w:start w:val="1"/>
      <w:numFmt w:val="decimal"/>
      <w:lvlText w:val="%7."/>
      <w:lvlJc w:val="left"/>
      <w:pPr>
        <w:ind w:left="4697" w:hanging="360"/>
      </w:pPr>
    </w:lvl>
    <w:lvl w:ilvl="7" w:tplc="04130019" w:tentative="1">
      <w:start w:val="1"/>
      <w:numFmt w:val="lowerLetter"/>
      <w:lvlText w:val="%8."/>
      <w:lvlJc w:val="left"/>
      <w:pPr>
        <w:ind w:left="5417" w:hanging="360"/>
      </w:pPr>
    </w:lvl>
    <w:lvl w:ilvl="8" w:tplc="0413001B" w:tentative="1">
      <w:start w:val="1"/>
      <w:numFmt w:val="lowerRoman"/>
      <w:lvlText w:val="%9."/>
      <w:lvlJc w:val="right"/>
      <w:pPr>
        <w:ind w:left="6137" w:hanging="180"/>
      </w:pPr>
    </w:lvl>
  </w:abstractNum>
  <w:abstractNum w:abstractNumId="17" w15:restartNumberingAfterBreak="0">
    <w:nsid w:val="665E5F4B"/>
    <w:multiLevelType w:val="hybridMultilevel"/>
    <w:tmpl w:val="1C900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C83545"/>
    <w:multiLevelType w:val="hybridMultilevel"/>
    <w:tmpl w:val="F7A2B5E2"/>
    <w:lvl w:ilvl="0" w:tplc="85E643F2">
      <w:start w:val="1"/>
      <w:numFmt w:val="decimal"/>
      <w:lvlText w:val="%1."/>
      <w:lvlJc w:val="left"/>
      <w:pPr>
        <w:ind w:left="377" w:hanging="360"/>
      </w:pPr>
      <w:rPr>
        <w:rFonts w:hint="default"/>
      </w:rPr>
    </w:lvl>
    <w:lvl w:ilvl="1" w:tplc="04130019" w:tentative="1">
      <w:start w:val="1"/>
      <w:numFmt w:val="lowerLetter"/>
      <w:lvlText w:val="%2."/>
      <w:lvlJc w:val="left"/>
      <w:pPr>
        <w:ind w:left="1097" w:hanging="360"/>
      </w:pPr>
    </w:lvl>
    <w:lvl w:ilvl="2" w:tplc="0413001B" w:tentative="1">
      <w:start w:val="1"/>
      <w:numFmt w:val="lowerRoman"/>
      <w:lvlText w:val="%3."/>
      <w:lvlJc w:val="right"/>
      <w:pPr>
        <w:ind w:left="1817" w:hanging="180"/>
      </w:pPr>
    </w:lvl>
    <w:lvl w:ilvl="3" w:tplc="0413000F" w:tentative="1">
      <w:start w:val="1"/>
      <w:numFmt w:val="decimal"/>
      <w:lvlText w:val="%4."/>
      <w:lvlJc w:val="left"/>
      <w:pPr>
        <w:ind w:left="2537" w:hanging="360"/>
      </w:pPr>
    </w:lvl>
    <w:lvl w:ilvl="4" w:tplc="04130019" w:tentative="1">
      <w:start w:val="1"/>
      <w:numFmt w:val="lowerLetter"/>
      <w:lvlText w:val="%5."/>
      <w:lvlJc w:val="left"/>
      <w:pPr>
        <w:ind w:left="3257" w:hanging="360"/>
      </w:pPr>
    </w:lvl>
    <w:lvl w:ilvl="5" w:tplc="0413001B" w:tentative="1">
      <w:start w:val="1"/>
      <w:numFmt w:val="lowerRoman"/>
      <w:lvlText w:val="%6."/>
      <w:lvlJc w:val="right"/>
      <w:pPr>
        <w:ind w:left="3977" w:hanging="180"/>
      </w:pPr>
    </w:lvl>
    <w:lvl w:ilvl="6" w:tplc="0413000F" w:tentative="1">
      <w:start w:val="1"/>
      <w:numFmt w:val="decimal"/>
      <w:lvlText w:val="%7."/>
      <w:lvlJc w:val="left"/>
      <w:pPr>
        <w:ind w:left="4697" w:hanging="360"/>
      </w:pPr>
    </w:lvl>
    <w:lvl w:ilvl="7" w:tplc="04130019" w:tentative="1">
      <w:start w:val="1"/>
      <w:numFmt w:val="lowerLetter"/>
      <w:lvlText w:val="%8."/>
      <w:lvlJc w:val="left"/>
      <w:pPr>
        <w:ind w:left="5417" w:hanging="360"/>
      </w:pPr>
    </w:lvl>
    <w:lvl w:ilvl="8" w:tplc="0413001B" w:tentative="1">
      <w:start w:val="1"/>
      <w:numFmt w:val="lowerRoman"/>
      <w:lvlText w:val="%9."/>
      <w:lvlJc w:val="right"/>
      <w:pPr>
        <w:ind w:left="6137" w:hanging="180"/>
      </w:pPr>
    </w:lvl>
  </w:abstractNum>
  <w:abstractNum w:abstractNumId="19" w15:restartNumberingAfterBreak="0">
    <w:nsid w:val="688510D9"/>
    <w:multiLevelType w:val="hybridMultilevel"/>
    <w:tmpl w:val="62E2EA04"/>
    <w:lvl w:ilvl="0" w:tplc="4A3A1998">
      <w:start w:val="1"/>
      <w:numFmt w:val="decimal"/>
      <w:lvlText w:val="%1."/>
      <w:lvlJc w:val="left"/>
      <w:pPr>
        <w:ind w:left="370" w:hanging="360"/>
      </w:pPr>
      <w:rPr>
        <w:rFonts w:hint="default"/>
      </w:rPr>
    </w:lvl>
    <w:lvl w:ilvl="1" w:tplc="08130019" w:tentative="1">
      <w:start w:val="1"/>
      <w:numFmt w:val="lowerLetter"/>
      <w:lvlText w:val="%2."/>
      <w:lvlJc w:val="left"/>
      <w:pPr>
        <w:ind w:left="1090" w:hanging="360"/>
      </w:pPr>
    </w:lvl>
    <w:lvl w:ilvl="2" w:tplc="0813001B" w:tentative="1">
      <w:start w:val="1"/>
      <w:numFmt w:val="lowerRoman"/>
      <w:lvlText w:val="%3."/>
      <w:lvlJc w:val="right"/>
      <w:pPr>
        <w:ind w:left="1810" w:hanging="180"/>
      </w:pPr>
    </w:lvl>
    <w:lvl w:ilvl="3" w:tplc="0813000F" w:tentative="1">
      <w:start w:val="1"/>
      <w:numFmt w:val="decimal"/>
      <w:lvlText w:val="%4."/>
      <w:lvlJc w:val="left"/>
      <w:pPr>
        <w:ind w:left="2530" w:hanging="360"/>
      </w:pPr>
    </w:lvl>
    <w:lvl w:ilvl="4" w:tplc="08130019" w:tentative="1">
      <w:start w:val="1"/>
      <w:numFmt w:val="lowerLetter"/>
      <w:lvlText w:val="%5."/>
      <w:lvlJc w:val="left"/>
      <w:pPr>
        <w:ind w:left="3250" w:hanging="360"/>
      </w:pPr>
    </w:lvl>
    <w:lvl w:ilvl="5" w:tplc="0813001B" w:tentative="1">
      <w:start w:val="1"/>
      <w:numFmt w:val="lowerRoman"/>
      <w:lvlText w:val="%6."/>
      <w:lvlJc w:val="right"/>
      <w:pPr>
        <w:ind w:left="3970" w:hanging="180"/>
      </w:pPr>
    </w:lvl>
    <w:lvl w:ilvl="6" w:tplc="0813000F" w:tentative="1">
      <w:start w:val="1"/>
      <w:numFmt w:val="decimal"/>
      <w:lvlText w:val="%7."/>
      <w:lvlJc w:val="left"/>
      <w:pPr>
        <w:ind w:left="4690" w:hanging="360"/>
      </w:pPr>
    </w:lvl>
    <w:lvl w:ilvl="7" w:tplc="08130019" w:tentative="1">
      <w:start w:val="1"/>
      <w:numFmt w:val="lowerLetter"/>
      <w:lvlText w:val="%8."/>
      <w:lvlJc w:val="left"/>
      <w:pPr>
        <w:ind w:left="5410" w:hanging="360"/>
      </w:pPr>
    </w:lvl>
    <w:lvl w:ilvl="8" w:tplc="0813001B" w:tentative="1">
      <w:start w:val="1"/>
      <w:numFmt w:val="lowerRoman"/>
      <w:lvlText w:val="%9."/>
      <w:lvlJc w:val="right"/>
      <w:pPr>
        <w:ind w:left="6130" w:hanging="180"/>
      </w:pPr>
    </w:lvl>
  </w:abstractNum>
  <w:abstractNum w:abstractNumId="20" w15:restartNumberingAfterBreak="0">
    <w:nsid w:val="6B502D1D"/>
    <w:multiLevelType w:val="hybridMultilevel"/>
    <w:tmpl w:val="5EDE04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F974EB5"/>
    <w:multiLevelType w:val="hybridMultilevel"/>
    <w:tmpl w:val="156E9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E30077"/>
    <w:multiLevelType w:val="multilevel"/>
    <w:tmpl w:val="BDF26880"/>
    <w:lvl w:ilvl="0">
      <w:start w:val="1"/>
      <w:numFmt w:val="decimal"/>
      <w:lvlText w:val="%1."/>
      <w:lvlJc w:val="left"/>
      <w:pPr>
        <w:tabs>
          <w:tab w:val="num" w:pos="362"/>
        </w:tabs>
        <w:ind w:left="362" w:hanging="360"/>
      </w:pPr>
    </w:lvl>
    <w:lvl w:ilvl="1" w:tentative="1">
      <w:start w:val="1"/>
      <w:numFmt w:val="decimal"/>
      <w:lvlText w:val="%2."/>
      <w:lvlJc w:val="left"/>
      <w:pPr>
        <w:tabs>
          <w:tab w:val="num" w:pos="1082"/>
        </w:tabs>
        <w:ind w:left="1082" w:hanging="360"/>
      </w:pPr>
    </w:lvl>
    <w:lvl w:ilvl="2" w:tentative="1">
      <w:start w:val="1"/>
      <w:numFmt w:val="decimal"/>
      <w:lvlText w:val="%3."/>
      <w:lvlJc w:val="left"/>
      <w:pPr>
        <w:tabs>
          <w:tab w:val="num" w:pos="1802"/>
        </w:tabs>
        <w:ind w:left="1802" w:hanging="360"/>
      </w:pPr>
    </w:lvl>
    <w:lvl w:ilvl="3" w:tentative="1">
      <w:start w:val="1"/>
      <w:numFmt w:val="decimal"/>
      <w:lvlText w:val="%4."/>
      <w:lvlJc w:val="left"/>
      <w:pPr>
        <w:tabs>
          <w:tab w:val="num" w:pos="2522"/>
        </w:tabs>
        <w:ind w:left="2522" w:hanging="360"/>
      </w:pPr>
    </w:lvl>
    <w:lvl w:ilvl="4" w:tentative="1">
      <w:start w:val="1"/>
      <w:numFmt w:val="decimal"/>
      <w:lvlText w:val="%5."/>
      <w:lvlJc w:val="left"/>
      <w:pPr>
        <w:tabs>
          <w:tab w:val="num" w:pos="3242"/>
        </w:tabs>
        <w:ind w:left="3242" w:hanging="360"/>
      </w:pPr>
    </w:lvl>
    <w:lvl w:ilvl="5" w:tentative="1">
      <w:start w:val="1"/>
      <w:numFmt w:val="decimal"/>
      <w:lvlText w:val="%6."/>
      <w:lvlJc w:val="left"/>
      <w:pPr>
        <w:tabs>
          <w:tab w:val="num" w:pos="3962"/>
        </w:tabs>
        <w:ind w:left="3962" w:hanging="360"/>
      </w:pPr>
    </w:lvl>
    <w:lvl w:ilvl="6" w:tentative="1">
      <w:start w:val="1"/>
      <w:numFmt w:val="decimal"/>
      <w:lvlText w:val="%7."/>
      <w:lvlJc w:val="left"/>
      <w:pPr>
        <w:tabs>
          <w:tab w:val="num" w:pos="4682"/>
        </w:tabs>
        <w:ind w:left="4682" w:hanging="360"/>
      </w:pPr>
    </w:lvl>
    <w:lvl w:ilvl="7" w:tentative="1">
      <w:start w:val="1"/>
      <w:numFmt w:val="decimal"/>
      <w:lvlText w:val="%8."/>
      <w:lvlJc w:val="left"/>
      <w:pPr>
        <w:tabs>
          <w:tab w:val="num" w:pos="5402"/>
        </w:tabs>
        <w:ind w:left="5402" w:hanging="360"/>
      </w:pPr>
    </w:lvl>
    <w:lvl w:ilvl="8" w:tentative="1">
      <w:start w:val="1"/>
      <w:numFmt w:val="decimal"/>
      <w:lvlText w:val="%9."/>
      <w:lvlJc w:val="left"/>
      <w:pPr>
        <w:tabs>
          <w:tab w:val="num" w:pos="6122"/>
        </w:tabs>
        <w:ind w:left="6122" w:hanging="360"/>
      </w:pPr>
    </w:lvl>
  </w:abstractNum>
  <w:abstractNum w:abstractNumId="23" w15:restartNumberingAfterBreak="0">
    <w:nsid w:val="7EB66E4C"/>
    <w:multiLevelType w:val="hybridMultilevel"/>
    <w:tmpl w:val="37DEBE3C"/>
    <w:lvl w:ilvl="0" w:tplc="0413000F">
      <w:start w:val="1"/>
      <w:numFmt w:val="decimal"/>
      <w:lvlText w:val="%1."/>
      <w:lvlJc w:val="left"/>
      <w:pPr>
        <w:ind w:left="370" w:hanging="360"/>
      </w:pPr>
      <w:rPr>
        <w:rFonts w:hint="default"/>
      </w:rPr>
    </w:lvl>
    <w:lvl w:ilvl="1" w:tplc="04130019" w:tentative="1">
      <w:start w:val="1"/>
      <w:numFmt w:val="lowerLetter"/>
      <w:lvlText w:val="%2."/>
      <w:lvlJc w:val="left"/>
      <w:pPr>
        <w:ind w:left="1090" w:hanging="360"/>
      </w:pPr>
    </w:lvl>
    <w:lvl w:ilvl="2" w:tplc="0413001B" w:tentative="1">
      <w:start w:val="1"/>
      <w:numFmt w:val="lowerRoman"/>
      <w:lvlText w:val="%3."/>
      <w:lvlJc w:val="right"/>
      <w:pPr>
        <w:ind w:left="1810" w:hanging="180"/>
      </w:pPr>
    </w:lvl>
    <w:lvl w:ilvl="3" w:tplc="0413000F" w:tentative="1">
      <w:start w:val="1"/>
      <w:numFmt w:val="decimal"/>
      <w:lvlText w:val="%4."/>
      <w:lvlJc w:val="left"/>
      <w:pPr>
        <w:ind w:left="2530" w:hanging="360"/>
      </w:pPr>
    </w:lvl>
    <w:lvl w:ilvl="4" w:tplc="04130019" w:tentative="1">
      <w:start w:val="1"/>
      <w:numFmt w:val="lowerLetter"/>
      <w:lvlText w:val="%5."/>
      <w:lvlJc w:val="left"/>
      <w:pPr>
        <w:ind w:left="3250" w:hanging="360"/>
      </w:pPr>
    </w:lvl>
    <w:lvl w:ilvl="5" w:tplc="0413001B" w:tentative="1">
      <w:start w:val="1"/>
      <w:numFmt w:val="lowerRoman"/>
      <w:lvlText w:val="%6."/>
      <w:lvlJc w:val="right"/>
      <w:pPr>
        <w:ind w:left="3970" w:hanging="180"/>
      </w:pPr>
    </w:lvl>
    <w:lvl w:ilvl="6" w:tplc="0413000F" w:tentative="1">
      <w:start w:val="1"/>
      <w:numFmt w:val="decimal"/>
      <w:lvlText w:val="%7."/>
      <w:lvlJc w:val="left"/>
      <w:pPr>
        <w:ind w:left="4690" w:hanging="360"/>
      </w:pPr>
    </w:lvl>
    <w:lvl w:ilvl="7" w:tplc="04130019" w:tentative="1">
      <w:start w:val="1"/>
      <w:numFmt w:val="lowerLetter"/>
      <w:lvlText w:val="%8."/>
      <w:lvlJc w:val="left"/>
      <w:pPr>
        <w:ind w:left="5410" w:hanging="360"/>
      </w:pPr>
    </w:lvl>
    <w:lvl w:ilvl="8" w:tplc="0413001B" w:tentative="1">
      <w:start w:val="1"/>
      <w:numFmt w:val="lowerRoman"/>
      <w:lvlText w:val="%9."/>
      <w:lvlJc w:val="right"/>
      <w:pPr>
        <w:ind w:left="6130" w:hanging="180"/>
      </w:pPr>
    </w:lvl>
  </w:abstractNum>
  <w:num w:numId="1" w16cid:durableId="2053335776">
    <w:abstractNumId w:val="8"/>
  </w:num>
  <w:num w:numId="2" w16cid:durableId="769199669">
    <w:abstractNumId w:val="13"/>
  </w:num>
  <w:num w:numId="3" w16cid:durableId="1642618211">
    <w:abstractNumId w:val="7"/>
  </w:num>
  <w:num w:numId="4" w16cid:durableId="1788500586">
    <w:abstractNumId w:val="15"/>
  </w:num>
  <w:num w:numId="5" w16cid:durableId="403920321">
    <w:abstractNumId w:val="19"/>
  </w:num>
  <w:num w:numId="6" w16cid:durableId="947856936">
    <w:abstractNumId w:val="20"/>
  </w:num>
  <w:num w:numId="7" w16cid:durableId="903873527">
    <w:abstractNumId w:val="5"/>
  </w:num>
  <w:num w:numId="8" w16cid:durableId="1200047710">
    <w:abstractNumId w:val="3"/>
  </w:num>
  <w:num w:numId="9" w16cid:durableId="1970435634">
    <w:abstractNumId w:val="22"/>
  </w:num>
  <w:num w:numId="10" w16cid:durableId="619142318">
    <w:abstractNumId w:val="11"/>
  </w:num>
  <w:num w:numId="11" w16cid:durableId="2024937899">
    <w:abstractNumId w:val="16"/>
  </w:num>
  <w:num w:numId="12" w16cid:durableId="1007712945">
    <w:abstractNumId w:val="14"/>
  </w:num>
  <w:num w:numId="13" w16cid:durableId="1378242464">
    <w:abstractNumId w:val="2"/>
  </w:num>
  <w:num w:numId="14" w16cid:durableId="347870082">
    <w:abstractNumId w:val="6"/>
  </w:num>
  <w:num w:numId="15" w16cid:durableId="1081567162">
    <w:abstractNumId w:val="4"/>
  </w:num>
  <w:num w:numId="16" w16cid:durableId="1818447689">
    <w:abstractNumId w:val="1"/>
  </w:num>
  <w:num w:numId="17" w16cid:durableId="1243569275">
    <w:abstractNumId w:val="17"/>
  </w:num>
  <w:num w:numId="18" w16cid:durableId="1915508270">
    <w:abstractNumId w:val="21"/>
  </w:num>
  <w:num w:numId="19" w16cid:durableId="1164972016">
    <w:abstractNumId w:val="10"/>
  </w:num>
  <w:num w:numId="20" w16cid:durableId="405542279">
    <w:abstractNumId w:val="23"/>
  </w:num>
  <w:num w:numId="21" w16cid:durableId="1157460377">
    <w:abstractNumId w:val="12"/>
  </w:num>
  <w:num w:numId="22" w16cid:durableId="426924670">
    <w:abstractNumId w:val="18"/>
  </w:num>
  <w:num w:numId="23" w16cid:durableId="1324045776">
    <w:abstractNumId w:val="9"/>
  </w:num>
  <w:num w:numId="24" w16cid:durableId="181255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E7"/>
    <w:rsid w:val="00001855"/>
    <w:rsid w:val="00010DA8"/>
    <w:rsid w:val="00013F28"/>
    <w:rsid w:val="00031692"/>
    <w:rsid w:val="00081CAA"/>
    <w:rsid w:val="0009656C"/>
    <w:rsid w:val="000A23AC"/>
    <w:rsid w:val="000A41FD"/>
    <w:rsid w:val="000A71CE"/>
    <w:rsid w:val="000B1ED6"/>
    <w:rsid w:val="000B1F23"/>
    <w:rsid w:val="000F3450"/>
    <w:rsid w:val="0010215C"/>
    <w:rsid w:val="00104960"/>
    <w:rsid w:val="00117EFD"/>
    <w:rsid w:val="0012428C"/>
    <w:rsid w:val="001323F4"/>
    <w:rsid w:val="00155382"/>
    <w:rsid w:val="00155E4F"/>
    <w:rsid w:val="00164F74"/>
    <w:rsid w:val="0017559F"/>
    <w:rsid w:val="00191E0C"/>
    <w:rsid w:val="00195BE3"/>
    <w:rsid w:val="001A0999"/>
    <w:rsid w:val="001B0000"/>
    <w:rsid w:val="001B47F8"/>
    <w:rsid w:val="001C676B"/>
    <w:rsid w:val="001D23F3"/>
    <w:rsid w:val="001E5217"/>
    <w:rsid w:val="00203633"/>
    <w:rsid w:val="00222604"/>
    <w:rsid w:val="00227649"/>
    <w:rsid w:val="00262717"/>
    <w:rsid w:val="00275D39"/>
    <w:rsid w:val="002847E6"/>
    <w:rsid w:val="002A2B97"/>
    <w:rsid w:val="002B3ADB"/>
    <w:rsid w:val="002B7AFF"/>
    <w:rsid w:val="002D7601"/>
    <w:rsid w:val="00334351"/>
    <w:rsid w:val="003551DE"/>
    <w:rsid w:val="00364B5C"/>
    <w:rsid w:val="0036502B"/>
    <w:rsid w:val="003714A0"/>
    <w:rsid w:val="00381047"/>
    <w:rsid w:val="00381DBC"/>
    <w:rsid w:val="00387FF4"/>
    <w:rsid w:val="003A25D6"/>
    <w:rsid w:val="003B7E72"/>
    <w:rsid w:val="003D2BAF"/>
    <w:rsid w:val="003D570A"/>
    <w:rsid w:val="00403F8A"/>
    <w:rsid w:val="00407F98"/>
    <w:rsid w:val="00410222"/>
    <w:rsid w:val="00412698"/>
    <w:rsid w:val="0041284D"/>
    <w:rsid w:val="00425702"/>
    <w:rsid w:val="0046364F"/>
    <w:rsid w:val="0047482E"/>
    <w:rsid w:val="00475095"/>
    <w:rsid w:val="00492092"/>
    <w:rsid w:val="004A20EB"/>
    <w:rsid w:val="004E17EF"/>
    <w:rsid w:val="004F6F5F"/>
    <w:rsid w:val="004F70CA"/>
    <w:rsid w:val="0052796A"/>
    <w:rsid w:val="00542D84"/>
    <w:rsid w:val="00572B01"/>
    <w:rsid w:val="00576AD2"/>
    <w:rsid w:val="005915BD"/>
    <w:rsid w:val="005973D3"/>
    <w:rsid w:val="005A5A2F"/>
    <w:rsid w:val="005B094C"/>
    <w:rsid w:val="005D5C11"/>
    <w:rsid w:val="005E5EED"/>
    <w:rsid w:val="005F255C"/>
    <w:rsid w:val="0063641B"/>
    <w:rsid w:val="00672E01"/>
    <w:rsid w:val="00683E65"/>
    <w:rsid w:val="006A5809"/>
    <w:rsid w:val="006B5F5C"/>
    <w:rsid w:val="006B6D77"/>
    <w:rsid w:val="006C1DB1"/>
    <w:rsid w:val="006C3587"/>
    <w:rsid w:val="006D0F95"/>
    <w:rsid w:val="006D109A"/>
    <w:rsid w:val="006D3488"/>
    <w:rsid w:val="006D639B"/>
    <w:rsid w:val="0071003C"/>
    <w:rsid w:val="00713896"/>
    <w:rsid w:val="00721C8F"/>
    <w:rsid w:val="0072770B"/>
    <w:rsid w:val="00734A00"/>
    <w:rsid w:val="00753ED1"/>
    <w:rsid w:val="00766EAD"/>
    <w:rsid w:val="007B1073"/>
    <w:rsid w:val="007B42BF"/>
    <w:rsid w:val="007C0329"/>
    <w:rsid w:val="007C1C52"/>
    <w:rsid w:val="007D149B"/>
    <w:rsid w:val="007E23A4"/>
    <w:rsid w:val="007E6FFB"/>
    <w:rsid w:val="007F103D"/>
    <w:rsid w:val="007F70E7"/>
    <w:rsid w:val="007F7D28"/>
    <w:rsid w:val="00800E62"/>
    <w:rsid w:val="008056BF"/>
    <w:rsid w:val="008132EA"/>
    <w:rsid w:val="00817C10"/>
    <w:rsid w:val="00823562"/>
    <w:rsid w:val="00827CD9"/>
    <w:rsid w:val="008338BC"/>
    <w:rsid w:val="008552F1"/>
    <w:rsid w:val="00867E8F"/>
    <w:rsid w:val="00891460"/>
    <w:rsid w:val="008B73B9"/>
    <w:rsid w:val="008C510E"/>
    <w:rsid w:val="008C5873"/>
    <w:rsid w:val="008E1C86"/>
    <w:rsid w:val="008F4743"/>
    <w:rsid w:val="0092409E"/>
    <w:rsid w:val="00927530"/>
    <w:rsid w:val="0093428E"/>
    <w:rsid w:val="0093515F"/>
    <w:rsid w:val="0094255B"/>
    <w:rsid w:val="00960227"/>
    <w:rsid w:val="0097547F"/>
    <w:rsid w:val="0098714F"/>
    <w:rsid w:val="00994824"/>
    <w:rsid w:val="009B137D"/>
    <w:rsid w:val="00A14F26"/>
    <w:rsid w:val="00A31C42"/>
    <w:rsid w:val="00A6154A"/>
    <w:rsid w:val="00A668D3"/>
    <w:rsid w:val="00A912AA"/>
    <w:rsid w:val="00AB2E5E"/>
    <w:rsid w:val="00AB4F9C"/>
    <w:rsid w:val="00AB5810"/>
    <w:rsid w:val="00AC3AF7"/>
    <w:rsid w:val="00AD29BD"/>
    <w:rsid w:val="00AD5985"/>
    <w:rsid w:val="00AE620C"/>
    <w:rsid w:val="00AF480F"/>
    <w:rsid w:val="00B0725B"/>
    <w:rsid w:val="00B24134"/>
    <w:rsid w:val="00B24CA5"/>
    <w:rsid w:val="00B31664"/>
    <w:rsid w:val="00B42C97"/>
    <w:rsid w:val="00B55347"/>
    <w:rsid w:val="00B630A5"/>
    <w:rsid w:val="00B74C69"/>
    <w:rsid w:val="00BB1415"/>
    <w:rsid w:val="00BC24E7"/>
    <w:rsid w:val="00BD0D02"/>
    <w:rsid w:val="00BD1575"/>
    <w:rsid w:val="00BE3028"/>
    <w:rsid w:val="00BF22F4"/>
    <w:rsid w:val="00C02318"/>
    <w:rsid w:val="00C14A6B"/>
    <w:rsid w:val="00C160BE"/>
    <w:rsid w:val="00C23C9F"/>
    <w:rsid w:val="00C25751"/>
    <w:rsid w:val="00C428A6"/>
    <w:rsid w:val="00C52416"/>
    <w:rsid w:val="00C765FF"/>
    <w:rsid w:val="00C81CA4"/>
    <w:rsid w:val="00C87C20"/>
    <w:rsid w:val="00C91E39"/>
    <w:rsid w:val="00CB023D"/>
    <w:rsid w:val="00CB2097"/>
    <w:rsid w:val="00D00ADD"/>
    <w:rsid w:val="00D0218C"/>
    <w:rsid w:val="00D50489"/>
    <w:rsid w:val="00D52E49"/>
    <w:rsid w:val="00D620D1"/>
    <w:rsid w:val="00D7441E"/>
    <w:rsid w:val="00D86EFD"/>
    <w:rsid w:val="00D92327"/>
    <w:rsid w:val="00DA6C2F"/>
    <w:rsid w:val="00DB5066"/>
    <w:rsid w:val="00DB5D2D"/>
    <w:rsid w:val="00DF3C56"/>
    <w:rsid w:val="00E01C85"/>
    <w:rsid w:val="00E03BAF"/>
    <w:rsid w:val="00E31FE1"/>
    <w:rsid w:val="00E5456E"/>
    <w:rsid w:val="00E828E9"/>
    <w:rsid w:val="00EA3027"/>
    <w:rsid w:val="00EC0252"/>
    <w:rsid w:val="00ED1403"/>
    <w:rsid w:val="00ED45E9"/>
    <w:rsid w:val="00ED779D"/>
    <w:rsid w:val="00EE06E6"/>
    <w:rsid w:val="00EE790E"/>
    <w:rsid w:val="00EF213E"/>
    <w:rsid w:val="00F17ED1"/>
    <w:rsid w:val="00F2039A"/>
    <w:rsid w:val="00F33900"/>
    <w:rsid w:val="00F347BC"/>
    <w:rsid w:val="00F35ED7"/>
    <w:rsid w:val="00F3632D"/>
    <w:rsid w:val="00F41795"/>
    <w:rsid w:val="00F73888"/>
    <w:rsid w:val="00FA7255"/>
    <w:rsid w:val="00FB126D"/>
    <w:rsid w:val="00FC21E4"/>
    <w:rsid w:val="00FC4A83"/>
    <w:rsid w:val="00FE2DC4"/>
    <w:rsid w:val="00FE307B"/>
    <w:rsid w:val="00FF524F"/>
    <w:rsid w:val="00FF5561"/>
    <w:rsid w:val="368244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5C93"/>
  <w15:docId w15:val="{10A67863-40BA-7241-87FE-7ED82F2D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7B42BF"/>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D149B"/>
    <w:pPr>
      <w:ind w:left="720"/>
      <w:contextualSpacing/>
    </w:pPr>
  </w:style>
  <w:style w:type="character" w:styleId="Verwijzingopmerking">
    <w:name w:val="annotation reference"/>
    <w:basedOn w:val="Standaardalinea-lettertype"/>
    <w:uiPriority w:val="99"/>
    <w:semiHidden/>
    <w:unhideWhenUsed/>
    <w:rsid w:val="002B7AFF"/>
    <w:rPr>
      <w:sz w:val="16"/>
      <w:szCs w:val="16"/>
    </w:rPr>
  </w:style>
  <w:style w:type="paragraph" w:styleId="Tekstopmerking">
    <w:name w:val="annotation text"/>
    <w:basedOn w:val="Standaard"/>
    <w:link w:val="TekstopmerkingChar"/>
    <w:uiPriority w:val="99"/>
    <w:semiHidden/>
    <w:unhideWhenUsed/>
    <w:rsid w:val="002B7A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AFF"/>
    <w:rPr>
      <w:sz w:val="20"/>
      <w:szCs w:val="20"/>
    </w:rPr>
  </w:style>
  <w:style w:type="paragraph" w:styleId="Onderwerpvanopmerking">
    <w:name w:val="annotation subject"/>
    <w:basedOn w:val="Tekstopmerking"/>
    <w:next w:val="Tekstopmerking"/>
    <w:link w:val="OnderwerpvanopmerkingChar"/>
    <w:uiPriority w:val="99"/>
    <w:semiHidden/>
    <w:unhideWhenUsed/>
    <w:rsid w:val="002B7AFF"/>
    <w:rPr>
      <w:b/>
      <w:bCs/>
    </w:rPr>
  </w:style>
  <w:style w:type="character" w:customStyle="1" w:styleId="OnderwerpvanopmerkingChar">
    <w:name w:val="Onderwerp van opmerking Char"/>
    <w:basedOn w:val="TekstopmerkingChar"/>
    <w:link w:val="Onderwerpvanopmerking"/>
    <w:uiPriority w:val="99"/>
    <w:semiHidden/>
    <w:rsid w:val="002B7AFF"/>
    <w:rPr>
      <w:b/>
      <w:bCs/>
      <w:sz w:val="20"/>
      <w:szCs w:val="20"/>
    </w:rPr>
  </w:style>
  <w:style w:type="character" w:styleId="Hyperlink">
    <w:name w:val="Hyperlink"/>
    <w:basedOn w:val="Standaardalinea-lettertype"/>
    <w:uiPriority w:val="99"/>
    <w:unhideWhenUsed/>
    <w:rsid w:val="00BE3028"/>
    <w:rPr>
      <w:color w:val="0000FF" w:themeColor="hyperlink"/>
      <w:u w:val="single"/>
    </w:rPr>
  </w:style>
  <w:style w:type="character" w:customStyle="1" w:styleId="Onopgelostemelding1">
    <w:name w:val="Onopgeloste melding1"/>
    <w:basedOn w:val="Standaardalinea-lettertype"/>
    <w:uiPriority w:val="99"/>
    <w:semiHidden/>
    <w:unhideWhenUsed/>
    <w:rsid w:val="00BE3028"/>
    <w:rPr>
      <w:color w:val="605E5C"/>
      <w:shd w:val="clear" w:color="auto" w:fill="E1DFDD"/>
    </w:rPr>
  </w:style>
  <w:style w:type="paragraph" w:styleId="Geenafstand">
    <w:name w:val="No Spacing"/>
    <w:uiPriority w:val="1"/>
    <w:qFormat/>
    <w:rsid w:val="00D620D1"/>
    <w:pPr>
      <w:spacing w:line="240" w:lineRule="auto"/>
    </w:pPr>
  </w:style>
  <w:style w:type="paragraph" w:styleId="Ballontekst">
    <w:name w:val="Balloon Text"/>
    <w:basedOn w:val="Standaard"/>
    <w:link w:val="BallontekstChar"/>
    <w:uiPriority w:val="99"/>
    <w:semiHidden/>
    <w:unhideWhenUsed/>
    <w:rsid w:val="0098714F"/>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8714F"/>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753ED1"/>
    <w:rPr>
      <w:color w:val="605E5C"/>
      <w:shd w:val="clear" w:color="auto" w:fill="E1DFDD"/>
    </w:rPr>
  </w:style>
  <w:style w:type="character" w:styleId="GevolgdeHyperlink">
    <w:name w:val="FollowedHyperlink"/>
    <w:basedOn w:val="Standaardalinea-lettertype"/>
    <w:uiPriority w:val="99"/>
    <w:semiHidden/>
    <w:unhideWhenUsed/>
    <w:rsid w:val="00576AD2"/>
    <w:rPr>
      <w:color w:val="800080" w:themeColor="followedHyperlink"/>
      <w:u w:val="single"/>
    </w:rPr>
  </w:style>
  <w:style w:type="table" w:customStyle="1" w:styleId="TableNormal1">
    <w:name w:val="Table Normal1"/>
    <w:rsid w:val="000A23AC"/>
    <w:tblPr>
      <w:tblCellMar>
        <w:top w:w="0" w:type="dxa"/>
        <w:left w:w="0" w:type="dxa"/>
        <w:bottom w:w="0" w:type="dxa"/>
        <w:right w:w="0" w:type="dxa"/>
      </w:tblCellMar>
    </w:tblPr>
  </w:style>
  <w:style w:type="character" w:customStyle="1" w:styleId="eop">
    <w:name w:val="eop"/>
    <w:basedOn w:val="Standaardalinea-lettertype"/>
    <w:rsid w:val="007B42BF"/>
  </w:style>
  <w:style w:type="paragraph" w:customStyle="1" w:styleId="paragraph">
    <w:name w:val="paragraph"/>
    <w:basedOn w:val="Standaard"/>
    <w:rsid w:val="007B42B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enloke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ijwilligerswetgeving.be" TargetMode="External"/><Relationship Id="rId12" Type="http://schemas.openxmlformats.org/officeDocument/2006/relationships/hyperlink" Target="http://www.erfgoedvlaamseardennen.be/subsi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fgoedvlaamseardennen.be/subsidie" TargetMode="External"/><Relationship Id="rId11" Type="http://schemas.openxmlformats.org/officeDocument/2006/relationships/hyperlink" Target="mailto:info@erfgoedvlaamseardennen.be" TargetMode="External"/><Relationship Id="rId5" Type="http://schemas.openxmlformats.org/officeDocument/2006/relationships/image" Target="media/image1.jpeg"/><Relationship Id="rId10" Type="http://schemas.openxmlformats.org/officeDocument/2006/relationships/hyperlink" Target="http://www.erfgoedvlaamseardennen.be/subsidie" TargetMode="External"/><Relationship Id="rId4" Type="http://schemas.openxmlformats.org/officeDocument/2006/relationships/webSettings" Target="webSettings.xml"/><Relationship Id="rId9" Type="http://schemas.openxmlformats.org/officeDocument/2006/relationships/hyperlink" Target="http://www.erfgoedvlaamseardennen.be/subsi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13011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15346</CharactersWithSpaces>
  <SharedDoc>false</SharedDoc>
  <HLinks>
    <vt:vector size="36" baseType="variant">
      <vt:variant>
        <vt:i4>589831</vt:i4>
      </vt:variant>
      <vt:variant>
        <vt:i4>15</vt:i4>
      </vt:variant>
      <vt:variant>
        <vt:i4>0</vt:i4>
      </vt:variant>
      <vt:variant>
        <vt:i4>5</vt:i4>
      </vt:variant>
      <vt:variant>
        <vt:lpwstr>http://www.erfgoedvlaamseardennen.be/subsidie</vt:lpwstr>
      </vt:variant>
      <vt:variant>
        <vt:lpwstr/>
      </vt:variant>
      <vt:variant>
        <vt:i4>589831</vt:i4>
      </vt:variant>
      <vt:variant>
        <vt:i4>12</vt:i4>
      </vt:variant>
      <vt:variant>
        <vt:i4>0</vt:i4>
      </vt:variant>
      <vt:variant>
        <vt:i4>5</vt:i4>
      </vt:variant>
      <vt:variant>
        <vt:lpwstr>http://www.erfgoedvlaamseardennen.be/subsidie</vt:lpwstr>
      </vt:variant>
      <vt:variant>
        <vt:lpwstr/>
      </vt:variant>
      <vt:variant>
        <vt:i4>589831</vt:i4>
      </vt:variant>
      <vt:variant>
        <vt:i4>9</vt:i4>
      </vt:variant>
      <vt:variant>
        <vt:i4>0</vt:i4>
      </vt:variant>
      <vt:variant>
        <vt:i4>5</vt:i4>
      </vt:variant>
      <vt:variant>
        <vt:lpwstr>http://www.erfgoedvlaamseardennen.be/subsidie</vt:lpwstr>
      </vt:variant>
      <vt:variant>
        <vt:lpwstr/>
      </vt:variant>
      <vt:variant>
        <vt:i4>3604509</vt:i4>
      </vt:variant>
      <vt:variant>
        <vt:i4>6</vt:i4>
      </vt:variant>
      <vt:variant>
        <vt:i4>0</vt:i4>
      </vt:variant>
      <vt:variant>
        <vt:i4>5</vt:i4>
      </vt:variant>
      <vt:variant>
        <vt:lpwstr>mailto:info@erfgoedvlaamseardennen.be</vt:lpwstr>
      </vt:variant>
      <vt:variant>
        <vt:lpwstr/>
      </vt:variant>
      <vt:variant>
        <vt:i4>65618</vt:i4>
      </vt:variant>
      <vt:variant>
        <vt:i4>3</vt:i4>
      </vt:variant>
      <vt:variant>
        <vt:i4>0</vt:i4>
      </vt:variant>
      <vt:variant>
        <vt:i4>5</vt:i4>
      </vt:variant>
      <vt:variant>
        <vt:lpwstr>http://www.vrijwilligerswetgeving.be/</vt:lpwstr>
      </vt:variant>
      <vt:variant>
        <vt:lpwstr/>
      </vt:variant>
      <vt:variant>
        <vt:i4>589831</vt:i4>
      </vt:variant>
      <vt:variant>
        <vt:i4>0</vt:i4>
      </vt:variant>
      <vt:variant>
        <vt:i4>0</vt:i4>
      </vt:variant>
      <vt:variant>
        <vt:i4>5</vt:i4>
      </vt:variant>
      <vt:variant>
        <vt:lpwstr>http://www.erfgoedvlaamseardennen.be/subsidie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Lybeert</dc:creator>
  <cp:keywords/>
  <cp:lastModifiedBy>Vital Stichelbaut</cp:lastModifiedBy>
  <cp:revision>2</cp:revision>
  <cp:lastPrinted>2023-11-17T07:09:00Z</cp:lastPrinted>
  <dcterms:created xsi:type="dcterms:W3CDTF">2024-02-26T15:12:00Z</dcterms:created>
  <dcterms:modified xsi:type="dcterms:W3CDTF">2024-02-26T15:12:00Z</dcterms:modified>
</cp:coreProperties>
</file>